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6D80" w14:textId="4AB5D28C" w:rsidR="00A34E24" w:rsidRPr="00A34E24" w:rsidRDefault="00512345" w:rsidP="00512345">
      <w:pPr>
        <w:pStyle w:val="Title"/>
      </w:pPr>
      <w:r w:rsidRPr="00512345">
        <w:t>MOVEMENT AND SENSORY PLAY FOR CHILDREN WITH DEAFBLINDNESS: A CAREGIVER’S TOOLKIT</w:t>
      </w:r>
    </w:p>
    <w:p w14:paraId="294F5F20" w14:textId="77777777" w:rsidR="00A34E24" w:rsidRPr="00A34E24" w:rsidRDefault="00A34E24" w:rsidP="000B776B">
      <w:pPr>
        <w:pStyle w:val="Heading1"/>
      </w:pPr>
      <w:r w:rsidRPr="00A34E24">
        <w:t>Introduction</w:t>
      </w:r>
    </w:p>
    <w:p w14:paraId="7771BACC" w14:textId="5C266F87" w:rsidR="00A34E24" w:rsidRPr="00A34E24" w:rsidRDefault="00A34E24" w:rsidP="00A34E24">
      <w:r w:rsidRPr="00A34E24">
        <w:t xml:space="preserve">Children with deafblindness benefit greatly from leisure and recreational activities, just like any other child. These activities support physical development by strengthening muscles, </w:t>
      </w:r>
      <w:r w:rsidR="00383A70" w:rsidRPr="00A34E24">
        <w:t>stimulating</w:t>
      </w:r>
      <w:r w:rsidRPr="00A34E24">
        <w:t xml:space="preserve"> sensory pathways, and enhanc</w:t>
      </w:r>
      <w:r w:rsidR="00383A70">
        <w:t xml:space="preserve">ing </w:t>
      </w:r>
      <w:r w:rsidRPr="00A34E24">
        <w:t>cognitive growth. Play also promotes communication, social interaction, and confidence. Most importantly, it creates joy, freedom, and a sense of belonging.</w:t>
      </w:r>
    </w:p>
    <w:p w14:paraId="75782B58" w14:textId="36348C89" w:rsidR="00A34E24" w:rsidRPr="00A34E24" w:rsidRDefault="00A34E24" w:rsidP="008C3AA2">
      <w:pPr>
        <w:pStyle w:val="Heading1"/>
        <w:numPr>
          <w:ilvl w:val="0"/>
          <w:numId w:val="0"/>
        </w:numPr>
      </w:pPr>
      <w:r w:rsidRPr="00A34E24">
        <w:t>Materials &amp; Activities</w:t>
      </w:r>
    </w:p>
    <w:p w14:paraId="1E23B2C7" w14:textId="77777777" w:rsidR="00A34E24" w:rsidRPr="00A34E24" w:rsidRDefault="00A34E24" w:rsidP="000B776B">
      <w:pPr>
        <w:pStyle w:val="Heading2"/>
      </w:pPr>
      <w:r w:rsidRPr="00A34E24">
        <w:t>1. Rolling Play</w:t>
      </w:r>
    </w:p>
    <w:p w14:paraId="5A8E2DAB" w14:textId="77777777" w:rsidR="00A34E24" w:rsidRPr="00984B4E" w:rsidRDefault="00A34E24" w:rsidP="00576767">
      <w:pPr>
        <w:pStyle w:val="Heading3"/>
        <w:rPr>
          <w:color w:val="007473" w:themeColor="accent1" w:themeShade="BF"/>
        </w:rPr>
      </w:pPr>
      <w:r w:rsidRPr="00984B4E">
        <w:rPr>
          <w:color w:val="007473" w:themeColor="accent1" w:themeShade="BF"/>
        </w:rPr>
        <w:t>Materials Needed:</w:t>
      </w:r>
    </w:p>
    <w:p w14:paraId="1B7AEDDD" w14:textId="77777777" w:rsidR="00A34E24" w:rsidRPr="00A34E24" w:rsidRDefault="00A34E24" w:rsidP="00B22D8F">
      <w:pPr>
        <w:numPr>
          <w:ilvl w:val="0"/>
          <w:numId w:val="7"/>
        </w:numPr>
      </w:pPr>
      <w:r w:rsidRPr="00A34E24">
        <w:t>Roller, tire, or jerrycan (ensure safe edges and manageable weight)</w:t>
      </w:r>
    </w:p>
    <w:p w14:paraId="5603EA9C" w14:textId="77777777" w:rsidR="00A34E24" w:rsidRPr="00984B4E" w:rsidRDefault="00A34E24" w:rsidP="00576767">
      <w:pPr>
        <w:pStyle w:val="Heading3"/>
        <w:rPr>
          <w:color w:val="007473" w:themeColor="accent1" w:themeShade="BF"/>
        </w:rPr>
      </w:pPr>
      <w:r w:rsidRPr="00984B4E">
        <w:rPr>
          <w:color w:val="007473" w:themeColor="accent1" w:themeShade="BF"/>
        </w:rPr>
        <w:t>Preparing for Rolling:</w:t>
      </w:r>
    </w:p>
    <w:p w14:paraId="6F4C4CC5" w14:textId="77777777" w:rsidR="00A34E24" w:rsidRPr="00A34E24" w:rsidRDefault="00A34E24" w:rsidP="00B22D8F">
      <w:pPr>
        <w:numPr>
          <w:ilvl w:val="0"/>
          <w:numId w:val="8"/>
        </w:numPr>
      </w:pPr>
      <w:r w:rsidRPr="00A34E24">
        <w:t>Assess the child’s sensory and physical abilities (residual vision, hearing, mobility, and communication methods).</w:t>
      </w:r>
    </w:p>
    <w:p w14:paraId="5D2A0332" w14:textId="77777777" w:rsidR="00A34E24" w:rsidRPr="00A34E24" w:rsidRDefault="00A34E24" w:rsidP="00B22D8F">
      <w:pPr>
        <w:numPr>
          <w:ilvl w:val="0"/>
          <w:numId w:val="8"/>
        </w:numPr>
      </w:pPr>
      <w:r w:rsidRPr="00A34E24">
        <w:t>Choose a clean, quiet space free from obstacles.</w:t>
      </w:r>
    </w:p>
    <w:p w14:paraId="2FC98914" w14:textId="77777777" w:rsidR="00A34E24" w:rsidRPr="00A34E24" w:rsidRDefault="00A34E24" w:rsidP="00B22D8F">
      <w:pPr>
        <w:numPr>
          <w:ilvl w:val="0"/>
          <w:numId w:val="8"/>
        </w:numPr>
      </w:pPr>
      <w:r w:rsidRPr="00A34E24">
        <w:t>Use a padded surface, mat, or soft grass for safety.</w:t>
      </w:r>
    </w:p>
    <w:p w14:paraId="619C9E07" w14:textId="77777777" w:rsidR="00A34E24" w:rsidRPr="00A34E24" w:rsidRDefault="00A34E24" w:rsidP="00B22D8F">
      <w:pPr>
        <w:numPr>
          <w:ilvl w:val="0"/>
          <w:numId w:val="8"/>
        </w:numPr>
      </w:pPr>
      <w:r w:rsidRPr="00A34E24">
        <w:t>Introduce the roller to the child using touch and familiar cues.</w:t>
      </w:r>
    </w:p>
    <w:p w14:paraId="5067639C" w14:textId="77777777" w:rsidR="00A34E24" w:rsidRPr="00984B4E" w:rsidRDefault="00A34E24" w:rsidP="00576767">
      <w:pPr>
        <w:pStyle w:val="Heading3"/>
        <w:rPr>
          <w:color w:val="007473" w:themeColor="accent1" w:themeShade="BF"/>
        </w:rPr>
      </w:pPr>
      <w:r w:rsidRPr="00984B4E">
        <w:rPr>
          <w:color w:val="007473" w:themeColor="accent1" w:themeShade="BF"/>
        </w:rPr>
        <w:t>During Rolling:</w:t>
      </w:r>
    </w:p>
    <w:p w14:paraId="2965352F" w14:textId="77777777" w:rsidR="00A34E24" w:rsidRPr="00A34E24" w:rsidRDefault="00A34E24" w:rsidP="00B22D8F">
      <w:pPr>
        <w:numPr>
          <w:ilvl w:val="0"/>
          <w:numId w:val="9"/>
        </w:numPr>
      </w:pPr>
      <w:r w:rsidRPr="00A34E24">
        <w:t>Gently use touch to signal your presence.</w:t>
      </w:r>
    </w:p>
    <w:p w14:paraId="2AB619ED" w14:textId="77777777" w:rsidR="00A34E24" w:rsidRPr="00A34E24" w:rsidRDefault="00A34E24" w:rsidP="00B22D8F">
      <w:pPr>
        <w:numPr>
          <w:ilvl w:val="0"/>
          <w:numId w:val="9"/>
        </w:numPr>
      </w:pPr>
      <w:r w:rsidRPr="00A34E24">
        <w:t>Use hand-under-hand guidance to help the child explore the roller.</w:t>
      </w:r>
    </w:p>
    <w:p w14:paraId="270D6860" w14:textId="77777777" w:rsidR="00A34E24" w:rsidRPr="00A34E24" w:rsidRDefault="00A34E24" w:rsidP="00B22D8F">
      <w:pPr>
        <w:numPr>
          <w:ilvl w:val="0"/>
          <w:numId w:val="9"/>
        </w:numPr>
      </w:pPr>
      <w:r w:rsidRPr="00A34E24">
        <w:t>Let the child feel how the roller moves; roll it gently over safe body parts.</w:t>
      </w:r>
    </w:p>
    <w:p w14:paraId="4869E518" w14:textId="77777777" w:rsidR="00A34E24" w:rsidRPr="00A34E24" w:rsidRDefault="00A34E24" w:rsidP="00B22D8F">
      <w:pPr>
        <w:numPr>
          <w:ilvl w:val="0"/>
          <w:numId w:val="9"/>
        </w:numPr>
      </w:pPr>
      <w:r w:rsidRPr="00A34E24">
        <w:t>Support the child in pushing or rolling the item independently.</w:t>
      </w:r>
    </w:p>
    <w:p w14:paraId="34A5A230" w14:textId="77777777" w:rsidR="008C3AA2" w:rsidRDefault="00A34E24" w:rsidP="00B22D8F">
      <w:pPr>
        <w:numPr>
          <w:ilvl w:val="0"/>
          <w:numId w:val="9"/>
        </w:numPr>
      </w:pPr>
      <w:r w:rsidRPr="00A34E24">
        <w:lastRenderedPageBreak/>
        <w:t>Vary the speed (slow/fast) to stimulate excitement.</w:t>
      </w:r>
    </w:p>
    <w:p w14:paraId="4603CDB3" w14:textId="3ABB0B19" w:rsidR="00A34E24" w:rsidRPr="00A34E24" w:rsidRDefault="00A34E24" w:rsidP="00B22D8F">
      <w:pPr>
        <w:numPr>
          <w:ilvl w:val="0"/>
          <w:numId w:val="9"/>
        </w:numPr>
      </w:pPr>
      <w:r w:rsidRPr="00A34E24">
        <w:t>Communicate throughout using their preferred method.</w:t>
      </w:r>
    </w:p>
    <w:p w14:paraId="1404C363" w14:textId="3D85E636" w:rsidR="00A34E24" w:rsidRPr="00A34E24" w:rsidRDefault="00A34E24" w:rsidP="00B22D8F">
      <w:pPr>
        <w:numPr>
          <w:ilvl w:val="0"/>
          <w:numId w:val="9"/>
        </w:numPr>
      </w:pPr>
      <w:r w:rsidRPr="00A34E24">
        <w:t>Use a consistent tactile cue to signal the end of the activity.</w:t>
      </w:r>
    </w:p>
    <w:p w14:paraId="15C86BE8" w14:textId="77777777" w:rsidR="00A34E24" w:rsidRPr="00A34E24" w:rsidRDefault="00A34E24" w:rsidP="00576767">
      <w:pPr>
        <w:pStyle w:val="Heading2"/>
      </w:pPr>
      <w:r w:rsidRPr="00A34E24">
        <w:t>2. Sensory Tray Play</w:t>
      </w:r>
    </w:p>
    <w:p w14:paraId="44E06CF0" w14:textId="77777777" w:rsidR="00A34E24" w:rsidRPr="00984B4E" w:rsidRDefault="00A34E24" w:rsidP="00576767">
      <w:pPr>
        <w:pStyle w:val="Heading3"/>
        <w:rPr>
          <w:color w:val="007473" w:themeColor="accent1" w:themeShade="BF"/>
        </w:rPr>
      </w:pPr>
      <w:r w:rsidRPr="00984B4E">
        <w:rPr>
          <w:color w:val="007473" w:themeColor="accent1" w:themeShade="BF"/>
        </w:rPr>
        <w:t>Materials Needed:</w:t>
      </w:r>
    </w:p>
    <w:p w14:paraId="70BFFBDE" w14:textId="77777777" w:rsidR="00A34E24" w:rsidRPr="00A34E24" w:rsidRDefault="00A34E24" w:rsidP="00B22D8F">
      <w:pPr>
        <w:numPr>
          <w:ilvl w:val="0"/>
          <w:numId w:val="10"/>
        </w:numPr>
      </w:pPr>
      <w:r w:rsidRPr="00A34E24">
        <w:t>Plastic tray or shallow container</w:t>
      </w:r>
    </w:p>
    <w:p w14:paraId="102E54D5" w14:textId="77777777" w:rsidR="00A34E24" w:rsidRPr="00A34E24" w:rsidRDefault="00A34E24" w:rsidP="00B22D8F">
      <w:pPr>
        <w:numPr>
          <w:ilvl w:val="0"/>
          <w:numId w:val="10"/>
        </w:numPr>
      </w:pPr>
      <w:r w:rsidRPr="00A34E24">
        <w:t>Natural items: sticks, feathers, soft stones, leaves</w:t>
      </w:r>
    </w:p>
    <w:p w14:paraId="5C79397B" w14:textId="77777777" w:rsidR="00A34E24" w:rsidRPr="00A34E24" w:rsidRDefault="00A34E24" w:rsidP="00B22D8F">
      <w:pPr>
        <w:numPr>
          <w:ilvl w:val="0"/>
          <w:numId w:val="10"/>
        </w:numPr>
      </w:pPr>
      <w:r w:rsidRPr="00A34E24">
        <w:t>Safe household objects: cups, spoons, plastic plates</w:t>
      </w:r>
    </w:p>
    <w:p w14:paraId="319F162D" w14:textId="77777777" w:rsidR="00A34E24" w:rsidRPr="00A34E24" w:rsidRDefault="00A34E24" w:rsidP="00B22D8F">
      <w:pPr>
        <w:numPr>
          <w:ilvl w:val="0"/>
          <w:numId w:val="10"/>
        </w:numPr>
      </w:pPr>
      <w:r w:rsidRPr="00A34E24">
        <w:t>Small, clean toys</w:t>
      </w:r>
    </w:p>
    <w:p w14:paraId="3F2284CE" w14:textId="77777777" w:rsidR="00A34E24" w:rsidRPr="00984B4E" w:rsidRDefault="00A34E24" w:rsidP="00576767">
      <w:pPr>
        <w:pStyle w:val="Heading3"/>
        <w:rPr>
          <w:color w:val="007473" w:themeColor="accent1" w:themeShade="BF"/>
        </w:rPr>
      </w:pPr>
      <w:r w:rsidRPr="00984B4E">
        <w:rPr>
          <w:color w:val="007473" w:themeColor="accent1" w:themeShade="BF"/>
        </w:rPr>
        <w:t>Preparing the Sensory Tray:</w:t>
      </w:r>
    </w:p>
    <w:p w14:paraId="2A4D9F1D" w14:textId="77777777" w:rsidR="00A34E24" w:rsidRPr="00A34E24" w:rsidRDefault="00A34E24" w:rsidP="00B22D8F">
      <w:pPr>
        <w:numPr>
          <w:ilvl w:val="0"/>
          <w:numId w:val="11"/>
        </w:numPr>
      </w:pPr>
      <w:r w:rsidRPr="00A34E24">
        <w:t>Choose items with different textures, sizes, and shapes.</w:t>
      </w:r>
    </w:p>
    <w:p w14:paraId="7EDDF1ED" w14:textId="77777777" w:rsidR="00A34E24" w:rsidRPr="00A34E24" w:rsidRDefault="00A34E24" w:rsidP="00B22D8F">
      <w:pPr>
        <w:numPr>
          <w:ilvl w:val="0"/>
          <w:numId w:val="11"/>
        </w:numPr>
      </w:pPr>
      <w:r w:rsidRPr="00A34E24">
        <w:t>Ensure all materials are clean and safe for children who may explore with their mouth.</w:t>
      </w:r>
    </w:p>
    <w:p w14:paraId="2396FB7F" w14:textId="77777777" w:rsidR="00A34E24" w:rsidRPr="00A34E24" w:rsidRDefault="00A34E24" w:rsidP="00B22D8F">
      <w:pPr>
        <w:numPr>
          <w:ilvl w:val="0"/>
          <w:numId w:val="11"/>
        </w:numPr>
      </w:pPr>
      <w:r w:rsidRPr="00A34E24">
        <w:t>Place the tray on a stable, reachable surface.</w:t>
      </w:r>
    </w:p>
    <w:p w14:paraId="723B0E47" w14:textId="77777777" w:rsidR="00A34E24" w:rsidRPr="00984B4E" w:rsidRDefault="00A34E24" w:rsidP="00576767">
      <w:pPr>
        <w:pStyle w:val="Heading3"/>
        <w:rPr>
          <w:color w:val="007473" w:themeColor="accent1" w:themeShade="BF"/>
        </w:rPr>
      </w:pPr>
      <w:r w:rsidRPr="00984B4E">
        <w:rPr>
          <w:color w:val="007473" w:themeColor="accent1" w:themeShade="BF"/>
        </w:rPr>
        <w:t>During Play:</w:t>
      </w:r>
    </w:p>
    <w:p w14:paraId="5E9F9D25" w14:textId="77777777" w:rsidR="00A34E24" w:rsidRPr="00A34E24" w:rsidRDefault="00A34E24" w:rsidP="00B22D8F">
      <w:pPr>
        <w:numPr>
          <w:ilvl w:val="0"/>
          <w:numId w:val="12"/>
        </w:numPr>
      </w:pPr>
      <w:r w:rsidRPr="00A34E24">
        <w:t>Use hand-under-hand support to guide the child in exploring the tray.</w:t>
      </w:r>
    </w:p>
    <w:p w14:paraId="2C5C8F40" w14:textId="77777777" w:rsidR="00A34E24" w:rsidRPr="00A34E24" w:rsidRDefault="00A34E24" w:rsidP="00B22D8F">
      <w:pPr>
        <w:numPr>
          <w:ilvl w:val="0"/>
          <w:numId w:val="12"/>
        </w:numPr>
      </w:pPr>
      <w:r w:rsidRPr="00A34E24">
        <w:t>Let the child move at their own pace.</w:t>
      </w:r>
    </w:p>
    <w:p w14:paraId="75F058EC" w14:textId="77777777" w:rsidR="00A34E24" w:rsidRPr="00A34E24" w:rsidRDefault="00A34E24" w:rsidP="00B22D8F">
      <w:pPr>
        <w:numPr>
          <w:ilvl w:val="0"/>
          <w:numId w:val="12"/>
        </w:numPr>
      </w:pPr>
      <w:r w:rsidRPr="00A34E24">
        <w:t>Describe the items as they touch them (e.g., “This is a spoon; we use it to eat”).</w:t>
      </w:r>
    </w:p>
    <w:p w14:paraId="20904B4D" w14:textId="77777777" w:rsidR="00A34E24" w:rsidRPr="00A34E24" w:rsidRDefault="00A34E24" w:rsidP="00B22D8F">
      <w:pPr>
        <w:numPr>
          <w:ilvl w:val="0"/>
          <w:numId w:val="12"/>
        </w:numPr>
      </w:pPr>
      <w:r w:rsidRPr="00A34E24">
        <w:t>Offer reassurance if they seem unsure or hesitant.</w:t>
      </w:r>
    </w:p>
    <w:p w14:paraId="199E59B6" w14:textId="69CF38D5" w:rsidR="00A34E24" w:rsidRPr="00A34E24" w:rsidRDefault="00A34E24" w:rsidP="00B22D8F">
      <w:pPr>
        <w:numPr>
          <w:ilvl w:val="0"/>
          <w:numId w:val="12"/>
        </w:numPr>
      </w:pPr>
      <w:r w:rsidRPr="00A34E24">
        <w:t>Use touch cues to end the activity and guide handwashing if needed.</w:t>
      </w:r>
    </w:p>
    <w:p w14:paraId="6AE45662" w14:textId="77777777" w:rsidR="00A34E24" w:rsidRPr="00A34E24" w:rsidRDefault="00A34E24" w:rsidP="00576767">
      <w:pPr>
        <w:pStyle w:val="Heading2"/>
      </w:pPr>
      <w:r w:rsidRPr="00A34E24">
        <w:t>3. Ball Rolling / Pacing Game</w:t>
      </w:r>
    </w:p>
    <w:p w14:paraId="54D2E171" w14:textId="77777777" w:rsidR="00A34E24" w:rsidRPr="00984B4E" w:rsidRDefault="00A34E24" w:rsidP="00576767">
      <w:pPr>
        <w:pStyle w:val="Heading3"/>
        <w:rPr>
          <w:color w:val="007473" w:themeColor="accent1" w:themeShade="BF"/>
        </w:rPr>
      </w:pPr>
      <w:r w:rsidRPr="00984B4E">
        <w:rPr>
          <w:color w:val="007473" w:themeColor="accent1" w:themeShade="BF"/>
        </w:rPr>
        <w:t>Materials Needed:</w:t>
      </w:r>
    </w:p>
    <w:p w14:paraId="391F7EFF" w14:textId="77777777" w:rsidR="00A34E24" w:rsidRPr="00A34E24" w:rsidRDefault="00A34E24" w:rsidP="00B22D8F">
      <w:pPr>
        <w:numPr>
          <w:ilvl w:val="0"/>
          <w:numId w:val="13"/>
        </w:numPr>
      </w:pPr>
      <w:r w:rsidRPr="00A34E24">
        <w:t>Ball (made from polythene bags and ropes, or a store-bought ball with texture)</w:t>
      </w:r>
    </w:p>
    <w:p w14:paraId="0857D967" w14:textId="77777777" w:rsidR="00A34E24" w:rsidRPr="00984B4E" w:rsidRDefault="00A34E24" w:rsidP="00576767">
      <w:pPr>
        <w:pStyle w:val="Heading3"/>
        <w:rPr>
          <w:color w:val="007473" w:themeColor="accent1" w:themeShade="BF"/>
        </w:rPr>
      </w:pPr>
      <w:r w:rsidRPr="00984B4E">
        <w:rPr>
          <w:color w:val="007473" w:themeColor="accent1" w:themeShade="BF"/>
        </w:rPr>
        <w:t>Preparing to Play:</w:t>
      </w:r>
    </w:p>
    <w:p w14:paraId="2D3BF2F3" w14:textId="77777777" w:rsidR="00A34E24" w:rsidRPr="00A34E24" w:rsidRDefault="00A34E24" w:rsidP="00B22D8F">
      <w:pPr>
        <w:numPr>
          <w:ilvl w:val="0"/>
          <w:numId w:val="14"/>
        </w:numPr>
      </w:pPr>
      <w:r w:rsidRPr="00A34E24">
        <w:t>Choose a clean, safe surface (mat or soft flooring).</w:t>
      </w:r>
    </w:p>
    <w:p w14:paraId="6FE42665" w14:textId="77777777" w:rsidR="00A34E24" w:rsidRPr="00A34E24" w:rsidRDefault="00A34E24" w:rsidP="00B22D8F">
      <w:pPr>
        <w:numPr>
          <w:ilvl w:val="0"/>
          <w:numId w:val="14"/>
        </w:numPr>
      </w:pPr>
      <w:r w:rsidRPr="00A34E24">
        <w:t>Introduce the ball using touch and verbal/tactile cues.</w:t>
      </w:r>
    </w:p>
    <w:p w14:paraId="1EA1F3E5" w14:textId="77777777" w:rsidR="00A34E24" w:rsidRPr="00984B4E" w:rsidRDefault="00A34E24" w:rsidP="008C3AA2">
      <w:pPr>
        <w:pStyle w:val="Heading3"/>
        <w:numPr>
          <w:ilvl w:val="0"/>
          <w:numId w:val="0"/>
        </w:numPr>
        <w:rPr>
          <w:color w:val="007473" w:themeColor="accent1" w:themeShade="BF"/>
        </w:rPr>
      </w:pPr>
      <w:r w:rsidRPr="00984B4E">
        <w:rPr>
          <w:color w:val="007473" w:themeColor="accent1" w:themeShade="BF"/>
        </w:rPr>
        <w:lastRenderedPageBreak/>
        <w:t>During Play:</w:t>
      </w:r>
    </w:p>
    <w:p w14:paraId="46164DC4" w14:textId="77777777" w:rsidR="00A34E24" w:rsidRPr="00A34E24" w:rsidRDefault="00A34E24" w:rsidP="00B22D8F">
      <w:pPr>
        <w:numPr>
          <w:ilvl w:val="0"/>
          <w:numId w:val="15"/>
        </w:numPr>
      </w:pPr>
      <w:r w:rsidRPr="00A34E24">
        <w:t>Sit behind or beside the child with legs apart to support them securely.</w:t>
      </w:r>
    </w:p>
    <w:p w14:paraId="60B22D2C" w14:textId="77777777" w:rsidR="00A34E24" w:rsidRPr="00A34E24" w:rsidRDefault="00A34E24" w:rsidP="00B22D8F">
      <w:pPr>
        <w:numPr>
          <w:ilvl w:val="0"/>
          <w:numId w:val="15"/>
        </w:numPr>
      </w:pPr>
      <w:r w:rsidRPr="00A34E24">
        <w:t>Help them feel the ball, then guide their hands to push or roll it.</w:t>
      </w:r>
    </w:p>
    <w:p w14:paraId="2E7BCA13" w14:textId="77777777" w:rsidR="00A34E24" w:rsidRPr="00A34E24" w:rsidRDefault="00A34E24" w:rsidP="00B22D8F">
      <w:pPr>
        <w:numPr>
          <w:ilvl w:val="0"/>
          <w:numId w:val="15"/>
        </w:numPr>
      </w:pPr>
      <w:r w:rsidRPr="00A34E24">
        <w:t>Encourage back-and-forth play, gradually reducing assistance.</w:t>
      </w:r>
    </w:p>
    <w:p w14:paraId="5E04139E" w14:textId="77777777" w:rsidR="00A34E24" w:rsidRPr="00A34E24" w:rsidRDefault="00A34E24" w:rsidP="00B22D8F">
      <w:pPr>
        <w:numPr>
          <w:ilvl w:val="0"/>
          <w:numId w:val="15"/>
        </w:numPr>
      </w:pPr>
      <w:r w:rsidRPr="00A34E24">
        <w:t>Introduce a second player to promote turn-taking and social interaction.</w:t>
      </w:r>
    </w:p>
    <w:p w14:paraId="5D7170A2" w14:textId="77777777" w:rsidR="00A34E24" w:rsidRPr="00A34E24" w:rsidRDefault="00A34E24" w:rsidP="00B22D8F">
      <w:pPr>
        <w:numPr>
          <w:ilvl w:val="0"/>
          <w:numId w:val="15"/>
        </w:numPr>
      </w:pPr>
      <w:r w:rsidRPr="00A34E24">
        <w:t>Use consistent tactile signals to indicate “your turn” or “wait.”</w:t>
      </w:r>
    </w:p>
    <w:p w14:paraId="2B976045" w14:textId="196DBA2D" w:rsidR="00A34E24" w:rsidRPr="00A34E24" w:rsidRDefault="00A34E24" w:rsidP="00B22D8F">
      <w:pPr>
        <w:numPr>
          <w:ilvl w:val="0"/>
          <w:numId w:val="15"/>
        </w:numPr>
      </w:pPr>
      <w:proofErr w:type="gramStart"/>
      <w:r w:rsidRPr="00A34E24">
        <w:t>Vary</w:t>
      </w:r>
      <w:proofErr w:type="gramEnd"/>
      <w:r w:rsidRPr="00A34E24">
        <w:t xml:space="preserve"> the speed of rolling to build anticipation and excitement.</w:t>
      </w:r>
    </w:p>
    <w:p w14:paraId="69551147" w14:textId="77777777" w:rsidR="00A34E24" w:rsidRPr="00A34E24" w:rsidRDefault="00A34E24" w:rsidP="00576767">
      <w:pPr>
        <w:pStyle w:val="Heading1"/>
      </w:pPr>
      <w:r w:rsidRPr="00A34E24">
        <w:t>Tips for Success</w:t>
      </w:r>
    </w:p>
    <w:p w14:paraId="7F84C54E" w14:textId="77777777" w:rsidR="00A34E24" w:rsidRPr="00A34E24" w:rsidRDefault="00A34E24" w:rsidP="00B22D8F">
      <w:pPr>
        <w:numPr>
          <w:ilvl w:val="0"/>
          <w:numId w:val="16"/>
        </w:numPr>
      </w:pPr>
      <w:r w:rsidRPr="00A34E24">
        <w:t>Always prioritize safety and hygiene of the play environment and materials.</w:t>
      </w:r>
    </w:p>
    <w:p w14:paraId="23922C7C" w14:textId="77777777" w:rsidR="00A34E24" w:rsidRPr="00A34E24" w:rsidRDefault="00A34E24" w:rsidP="00B22D8F">
      <w:pPr>
        <w:numPr>
          <w:ilvl w:val="0"/>
          <w:numId w:val="16"/>
        </w:numPr>
      </w:pPr>
      <w:r w:rsidRPr="00A34E24">
        <w:t>Supervise all play activities closely.</w:t>
      </w:r>
    </w:p>
    <w:p w14:paraId="39C1614C" w14:textId="77777777" w:rsidR="00A34E24" w:rsidRPr="00A34E24" w:rsidRDefault="00A34E24" w:rsidP="00B22D8F">
      <w:pPr>
        <w:numPr>
          <w:ilvl w:val="0"/>
          <w:numId w:val="16"/>
        </w:numPr>
      </w:pPr>
      <w:r w:rsidRPr="00A34E24">
        <w:t>Use consistent routines and repetition to support learning.</w:t>
      </w:r>
    </w:p>
    <w:p w14:paraId="4ABE68B1" w14:textId="77777777" w:rsidR="00A34E24" w:rsidRPr="00A34E24" w:rsidRDefault="00A34E24" w:rsidP="00B22D8F">
      <w:pPr>
        <w:numPr>
          <w:ilvl w:val="0"/>
          <w:numId w:val="16"/>
        </w:numPr>
      </w:pPr>
      <w:r w:rsidRPr="00A34E24">
        <w:t>Keep sensory trays simple and rotate items regularly.</w:t>
      </w:r>
    </w:p>
    <w:p w14:paraId="05C31E1A" w14:textId="77777777" w:rsidR="00A34E24" w:rsidRPr="00A34E24" w:rsidRDefault="00A34E24" w:rsidP="00B22D8F">
      <w:pPr>
        <w:numPr>
          <w:ilvl w:val="0"/>
          <w:numId w:val="16"/>
        </w:numPr>
      </w:pPr>
      <w:r w:rsidRPr="00A34E24">
        <w:t>Be observant, patient, and responsive to how the child reacts.</w:t>
      </w:r>
    </w:p>
    <w:p w14:paraId="4F483ED1" w14:textId="77777777" w:rsidR="00A34E24" w:rsidRPr="00A34E24" w:rsidRDefault="00A34E24" w:rsidP="00A34E24"/>
    <w:p w14:paraId="24FDDB42" w14:textId="6928BD20" w:rsidR="00BA452E" w:rsidRPr="007E2E0E" w:rsidRDefault="00BA452E" w:rsidP="00016E8B">
      <w:pPr>
        <w:rPr>
          <w:rFonts w:ascii="Arial" w:hAnsi="Arial" w:cs="Arial"/>
        </w:rPr>
      </w:pPr>
    </w:p>
    <w:sectPr w:rsidR="00BA452E" w:rsidRPr="007E2E0E" w:rsidSect="00645B4F">
      <w:headerReference w:type="default" r:id="rId11"/>
      <w:footerReference w:type="default" r:id="rId12"/>
      <w:pgSz w:w="11906" w:h="16838" w:code="9"/>
      <w:pgMar w:top="2835" w:right="1134" w:bottom="1701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6867" w14:textId="77777777" w:rsidR="00721E1D" w:rsidRDefault="00721E1D" w:rsidP="0000661D">
      <w:pPr>
        <w:spacing w:line="240" w:lineRule="auto"/>
      </w:pPr>
      <w:r>
        <w:separator/>
      </w:r>
    </w:p>
    <w:p w14:paraId="38EE1CDF" w14:textId="77777777" w:rsidR="00721E1D" w:rsidRDefault="00721E1D"/>
  </w:endnote>
  <w:endnote w:type="continuationSeparator" w:id="0">
    <w:p w14:paraId="3A63B07D" w14:textId="77777777" w:rsidR="00721E1D" w:rsidRDefault="00721E1D" w:rsidP="0000661D">
      <w:pPr>
        <w:spacing w:line="240" w:lineRule="auto"/>
      </w:pPr>
      <w:r>
        <w:continuationSeparator/>
      </w:r>
    </w:p>
    <w:p w14:paraId="1D76851A" w14:textId="77777777" w:rsidR="00721E1D" w:rsidRDefault="00721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Clear"/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7759B2" w14:paraId="5A56E6AC" w14:textId="77777777" w:rsidTr="006A0861">
      <w:trPr>
        <w:cantSplit/>
      </w:trPr>
      <w:tc>
        <w:tcPr>
          <w:tcW w:w="4819" w:type="dxa"/>
        </w:tcPr>
        <w:p w14:paraId="73AA72D5" w14:textId="7B8F57B4" w:rsidR="007759B2" w:rsidRDefault="007759B2" w:rsidP="007759B2">
          <w:pPr>
            <w:pStyle w:val="Footer"/>
            <w:tabs>
              <w:tab w:val="right" w:pos="9638"/>
            </w:tabs>
          </w:pPr>
          <w:r w:rsidRPr="00E83C7D">
            <w:fldChar w:fldCharType="begin"/>
          </w:r>
          <w:r w:rsidRPr="00E83C7D">
            <w:instrText xml:space="preserve"> IF </w:instrText>
          </w:r>
          <w:r>
            <w:instrText>"</w:instrText>
          </w:r>
          <w:r w:rsidR="00847240">
            <w:fldChar w:fldCharType="begin"/>
          </w:r>
          <w:r w:rsidR="00847240">
            <w:instrText xml:space="preserve"> STYLEREF  ~DocDate  </w:instrText>
          </w:r>
          <w:r w:rsidR="00847240">
            <w:fldChar w:fldCharType="separate"/>
          </w:r>
          <w:r w:rsidR="00A12F2C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847240">
            <w:rPr>
              <w:noProof/>
            </w:rPr>
            <w:fldChar w:fldCharType="end"/>
          </w:r>
          <w:r>
            <w:rPr>
              <w:noProof/>
            </w:rPr>
            <w:instrText>"</w:instrText>
          </w:r>
          <w:r w:rsidRPr="00E83C7D">
            <w:instrText xml:space="preserve"> = "</w:instrText>
          </w:r>
          <w:r>
            <w:instrText>Error*</w:instrText>
          </w:r>
          <w:r w:rsidRPr="00E83C7D">
            <w:instrText>" "" "</w:instrText>
          </w:r>
          <w:fldSimple w:instr=" STYLEREF  ~DocDate  ">
            <w:r w:rsidR="0061342B">
              <w:rPr>
                <w:noProof/>
              </w:rPr>
              <w:instrText>Insertdate</w:instrText>
            </w:r>
          </w:fldSimple>
          <w:r w:rsidRPr="00E83C7D">
            <w:instrText xml:space="preserve">" </w:instrText>
          </w:r>
          <w:r w:rsidRPr="00E83C7D">
            <w:fldChar w:fldCharType="end"/>
          </w:r>
        </w:p>
      </w:tc>
      <w:tc>
        <w:tcPr>
          <w:tcW w:w="4819" w:type="dxa"/>
        </w:tcPr>
        <w:p w14:paraId="6D0455A7" w14:textId="77777777" w:rsidR="007759B2" w:rsidRDefault="007759B2" w:rsidP="007759B2">
          <w:pPr>
            <w:pStyle w:val="Footer"/>
            <w:tabs>
              <w:tab w:val="right" w:pos="9638"/>
            </w:tabs>
            <w:jc w:val="right"/>
          </w:pPr>
          <w:r>
            <w:t xml:space="preserve">Page </w:t>
          </w:r>
          <w:r w:rsidRPr="00222B70">
            <w:rPr>
              <w:b/>
            </w:rPr>
            <w:fldChar w:fldCharType="begin"/>
          </w:r>
          <w:r w:rsidRPr="00222B70">
            <w:rPr>
              <w:b/>
            </w:rPr>
            <w:instrText xml:space="preserve"> PAGE   \* MERGEFORMAT </w:instrText>
          </w:r>
          <w:r w:rsidRPr="00222B70">
            <w:rPr>
              <w:b/>
            </w:rPr>
            <w:fldChar w:fldCharType="separate"/>
          </w:r>
          <w:r w:rsidR="00A34A08">
            <w:rPr>
              <w:b/>
              <w:noProof/>
            </w:rPr>
            <w:t>11</w:t>
          </w:r>
          <w:r w:rsidRPr="00222B70">
            <w:rPr>
              <w:b/>
              <w:noProof/>
            </w:rPr>
            <w:fldChar w:fldCharType="end"/>
          </w:r>
          <w:r>
            <w:rPr>
              <w:noProof/>
            </w:rPr>
            <w:t xml:space="preserve"> of </w:t>
          </w:r>
          <w:r w:rsidRPr="00222B70">
            <w:rPr>
              <w:b/>
              <w:noProof/>
            </w:rPr>
            <w:fldChar w:fldCharType="begin"/>
          </w:r>
          <w:r w:rsidRPr="00222B70">
            <w:rPr>
              <w:b/>
              <w:noProof/>
            </w:rPr>
            <w:instrText xml:space="preserve"> NUMPAGES  \* Arabic </w:instrText>
          </w:r>
          <w:r w:rsidRPr="00222B70">
            <w:rPr>
              <w:b/>
              <w:noProof/>
            </w:rPr>
            <w:fldChar w:fldCharType="separate"/>
          </w:r>
          <w:r w:rsidR="00A34A08">
            <w:rPr>
              <w:b/>
              <w:noProof/>
            </w:rPr>
            <w:t>11</w:t>
          </w:r>
          <w:r w:rsidRPr="00222B70">
            <w:rPr>
              <w:b/>
              <w:noProof/>
            </w:rPr>
            <w:fldChar w:fldCharType="end"/>
          </w:r>
        </w:p>
      </w:tc>
    </w:tr>
  </w:tbl>
  <w:p w14:paraId="52DC29D4" w14:textId="77777777" w:rsidR="00102FCD" w:rsidRPr="007759B2" w:rsidRDefault="00102FCD" w:rsidP="00775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D226F" w14:textId="77777777" w:rsidR="00721E1D" w:rsidRPr="00C214E1" w:rsidRDefault="00721E1D" w:rsidP="00C214E1">
      <w:pPr>
        <w:pStyle w:val="NoSpacing"/>
        <w:rPr>
          <w:color w:val="653279" w:themeColor="text2"/>
        </w:rPr>
      </w:pPr>
      <w:r w:rsidRPr="00C214E1">
        <w:rPr>
          <w:color w:val="653279" w:themeColor="text2"/>
        </w:rPr>
        <w:separator/>
      </w:r>
    </w:p>
  </w:footnote>
  <w:footnote w:type="continuationSeparator" w:id="0">
    <w:p w14:paraId="786A83FB" w14:textId="77777777" w:rsidR="00721E1D" w:rsidRPr="00C214E1" w:rsidRDefault="00721E1D" w:rsidP="00C214E1">
      <w:pPr>
        <w:pStyle w:val="NoSpacing"/>
        <w:rPr>
          <w:color w:val="653279" w:themeColor="text2"/>
        </w:rPr>
      </w:pPr>
      <w:r w:rsidRPr="00C214E1">
        <w:rPr>
          <w:color w:val="653279" w:themeColor="tex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Clear"/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16"/>
    </w:tblGrid>
    <w:tr w:rsidR="00102FCD" w14:paraId="0A997232" w14:textId="77777777" w:rsidTr="00D2294B">
      <w:tc>
        <w:tcPr>
          <w:tcW w:w="8222" w:type="dxa"/>
          <w:vAlign w:val="bottom"/>
        </w:tcPr>
        <w:p w14:paraId="5D5A9169" w14:textId="5B88EF21" w:rsidR="00102FCD" w:rsidRDefault="00102FCD" w:rsidP="006C162B">
          <w:pPr>
            <w:pStyle w:val="Header"/>
          </w:pPr>
          <w:r w:rsidRPr="00E83C7D">
            <w:fldChar w:fldCharType="begin"/>
          </w:r>
          <w:r w:rsidRPr="00E83C7D">
            <w:instrText xml:space="preserve"> IF </w:instrText>
          </w:r>
          <w:r>
            <w:instrText>"</w:instrText>
          </w:r>
          <w:r w:rsidR="00847240">
            <w:fldChar w:fldCharType="begin"/>
          </w:r>
          <w:r w:rsidR="00847240">
            <w:instrText xml:space="preserve"> STYLEREF  ~DocTitle  </w:instrText>
          </w:r>
          <w:r w:rsidR="00847240">
            <w:fldChar w:fldCharType="separate"/>
          </w:r>
          <w:r w:rsidR="00A12F2C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847240">
            <w:rPr>
              <w:noProof/>
            </w:rPr>
            <w:fldChar w:fldCharType="end"/>
          </w:r>
          <w:r>
            <w:rPr>
              <w:noProof/>
            </w:rPr>
            <w:instrText>"</w:instrText>
          </w:r>
          <w:r w:rsidRPr="00E83C7D">
            <w:instrText xml:space="preserve"> = "</w:instrText>
          </w:r>
          <w:r>
            <w:instrText>Error*</w:instrText>
          </w:r>
          <w:r w:rsidRPr="00E83C7D">
            <w:instrText>" "" "</w:instrText>
          </w:r>
          <w:fldSimple w:instr=" STYLEREF  ~DocTitle  ">
            <w:r w:rsidR="0061342B">
              <w:rPr>
                <w:noProof/>
              </w:rPr>
              <w:instrText>InsertDocTitle</w:instrText>
            </w:r>
          </w:fldSimple>
          <w:r w:rsidRPr="00E83C7D">
            <w:instrText xml:space="preserve">" </w:instrText>
          </w:r>
          <w:r w:rsidRPr="00E83C7D">
            <w:fldChar w:fldCharType="end"/>
          </w:r>
        </w:p>
      </w:tc>
      <w:tc>
        <w:tcPr>
          <w:tcW w:w="1416" w:type="dxa"/>
        </w:tcPr>
        <w:p w14:paraId="76894142" w14:textId="77777777" w:rsidR="00102FCD" w:rsidRDefault="003B165C" w:rsidP="00C53DA0">
          <w:pPr>
            <w:pStyle w:val="NoSpacing"/>
            <w:jc w:val="right"/>
          </w:pPr>
          <w:r w:rsidRPr="00903D19">
            <w:rPr>
              <w:noProof/>
            </w:rPr>
            <w:drawing>
              <wp:inline distT="0" distB="0" distL="0" distR="0" wp14:anchorId="751F0FD3" wp14:editId="4E582C8A">
                <wp:extent cx="280278" cy="285226"/>
                <wp:effectExtent l="0" t="0" r="0" b="0"/>
                <wp:docPr id="7" name="Picture 7" descr="Sense International Logo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Sense International Logo 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273" cy="295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BEAD53" w14:textId="77777777" w:rsidR="00102FCD" w:rsidRDefault="00102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A80"/>
    <w:multiLevelType w:val="multilevel"/>
    <w:tmpl w:val="69F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A4BFE"/>
    <w:multiLevelType w:val="multilevel"/>
    <w:tmpl w:val="40B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067A5"/>
    <w:multiLevelType w:val="multilevel"/>
    <w:tmpl w:val="085A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40D9D"/>
    <w:multiLevelType w:val="multilevel"/>
    <w:tmpl w:val="E426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0692E"/>
    <w:multiLevelType w:val="multilevel"/>
    <w:tmpl w:val="AF7A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744BE"/>
    <w:multiLevelType w:val="multilevel"/>
    <w:tmpl w:val="F274DB54"/>
    <w:lvl w:ilvl="0"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653279" w:themeColor="accent2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653279" w:themeColor="accent2"/>
      </w:rPr>
    </w:lvl>
    <w:lvl w:ilvl="2">
      <w:numFmt w:val="bullet"/>
      <w:pStyle w:val="Bullet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b/>
        <w:i w:val="0"/>
        <w:color w:val="653279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1770C9"/>
    <w:multiLevelType w:val="multilevel"/>
    <w:tmpl w:val="1960DFCA"/>
    <w:lvl w:ilvl="0">
      <w:start w:val="1"/>
      <w:numFmt w:val="upperLetter"/>
      <w:pStyle w:val="AppHe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CF620D"/>
    <w:multiLevelType w:val="multilevel"/>
    <w:tmpl w:val="6B66B10A"/>
    <w:lvl w:ilvl="0">
      <w:start w:val="1"/>
      <w:numFmt w:val="none"/>
      <w:lvlRestart w:val="0"/>
      <w:pStyle w:val="Heading1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8" w15:restartNumberingAfterBreak="0">
    <w:nsid w:val="580339F8"/>
    <w:multiLevelType w:val="multilevel"/>
    <w:tmpl w:val="5856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83B46"/>
    <w:multiLevelType w:val="multilevel"/>
    <w:tmpl w:val="68E0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306E9"/>
    <w:multiLevelType w:val="multilevel"/>
    <w:tmpl w:val="B34E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A52491"/>
    <w:multiLevelType w:val="multilevel"/>
    <w:tmpl w:val="2250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858B7"/>
    <w:multiLevelType w:val="hybridMultilevel"/>
    <w:tmpl w:val="C0A868A0"/>
    <w:lvl w:ilvl="0" w:tplc="487E92A2">
      <w:start w:val="1"/>
      <w:numFmt w:val="bullet"/>
      <w:pStyle w:val="KeyMessageBoxBullet"/>
      <w:lvlText w:val=""/>
      <w:lvlJc w:val="left"/>
      <w:pPr>
        <w:ind w:left="720" w:hanging="360"/>
      </w:pPr>
      <w:rPr>
        <w:rFonts w:ascii="Wingdings 2" w:hAnsi="Wingdings 2" w:hint="default"/>
        <w:color w:val="009C9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44F"/>
    <w:multiLevelType w:val="multilevel"/>
    <w:tmpl w:val="47EC976C"/>
    <w:lvl w:ilvl="0">
      <w:numFmt w:val="bullet"/>
      <w:pStyle w:val="TableBullet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653279" w:themeColor="accent2"/>
      </w:rPr>
    </w:lvl>
    <w:lvl w:ilvl="1">
      <w:numFmt w:val="bullet"/>
      <w:pStyle w:val="TableBullet2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653279" w:themeColor="accent2"/>
      </w:rPr>
    </w:lvl>
    <w:lvl w:ilvl="2">
      <w:numFmt w:val="bullet"/>
      <w:pStyle w:val="TableBullet3"/>
      <w:lvlText w:val="–"/>
      <w:lvlJc w:val="left"/>
      <w:pPr>
        <w:tabs>
          <w:tab w:val="num" w:pos="680"/>
        </w:tabs>
        <w:ind w:left="680" w:hanging="226"/>
      </w:pPr>
      <w:rPr>
        <w:rFonts w:hint="default"/>
        <w:color w:val="653279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96A3518"/>
    <w:multiLevelType w:val="multilevel"/>
    <w:tmpl w:val="C89CA358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653279" w:themeColor="accent2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653279" w:themeColor="accent2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653279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CDE2FAB"/>
    <w:multiLevelType w:val="multilevel"/>
    <w:tmpl w:val="CEFC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763610">
    <w:abstractNumId w:val="6"/>
  </w:num>
  <w:num w:numId="2" w16cid:durableId="1219243497">
    <w:abstractNumId w:val="5"/>
  </w:num>
  <w:num w:numId="3" w16cid:durableId="523447195">
    <w:abstractNumId w:val="14"/>
  </w:num>
  <w:num w:numId="4" w16cid:durableId="769273831">
    <w:abstractNumId w:val="13"/>
  </w:num>
  <w:num w:numId="5" w16cid:durableId="294336832">
    <w:abstractNumId w:val="7"/>
  </w:num>
  <w:num w:numId="6" w16cid:durableId="883953717">
    <w:abstractNumId w:val="12"/>
  </w:num>
  <w:num w:numId="7" w16cid:durableId="1283461615">
    <w:abstractNumId w:val="9"/>
  </w:num>
  <w:num w:numId="8" w16cid:durableId="1025907998">
    <w:abstractNumId w:val="3"/>
  </w:num>
  <w:num w:numId="9" w16cid:durableId="474757687">
    <w:abstractNumId w:val="4"/>
  </w:num>
  <w:num w:numId="10" w16cid:durableId="240529634">
    <w:abstractNumId w:val="15"/>
  </w:num>
  <w:num w:numId="11" w16cid:durableId="992871820">
    <w:abstractNumId w:val="2"/>
  </w:num>
  <w:num w:numId="12" w16cid:durableId="1755665569">
    <w:abstractNumId w:val="0"/>
  </w:num>
  <w:num w:numId="13" w16cid:durableId="990255708">
    <w:abstractNumId w:val="11"/>
  </w:num>
  <w:num w:numId="14" w16cid:durableId="1273977745">
    <w:abstractNumId w:val="10"/>
  </w:num>
  <w:num w:numId="15" w16cid:durableId="1054083534">
    <w:abstractNumId w:val="1"/>
  </w:num>
  <w:num w:numId="16" w16cid:durableId="68683458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yAmITcyMLM1MDAyUdpeDU4uLM/DyQAtNaAKNjjwcsAAAA"/>
  </w:docVars>
  <w:rsids>
    <w:rsidRoot w:val="00546A8E"/>
    <w:rsid w:val="000045EF"/>
    <w:rsid w:val="0000661D"/>
    <w:rsid w:val="00016E8B"/>
    <w:rsid w:val="00017C74"/>
    <w:rsid w:val="00022C5E"/>
    <w:rsid w:val="00045326"/>
    <w:rsid w:val="000464B7"/>
    <w:rsid w:val="00067F0B"/>
    <w:rsid w:val="00092438"/>
    <w:rsid w:val="000B776B"/>
    <w:rsid w:val="000D5D39"/>
    <w:rsid w:val="000D6FAA"/>
    <w:rsid w:val="000F20B8"/>
    <w:rsid w:val="000F399C"/>
    <w:rsid w:val="0010250E"/>
    <w:rsid w:val="00102FCD"/>
    <w:rsid w:val="0010618E"/>
    <w:rsid w:val="00107128"/>
    <w:rsid w:val="00112A0A"/>
    <w:rsid w:val="00113E7E"/>
    <w:rsid w:val="00121CDF"/>
    <w:rsid w:val="00141BDA"/>
    <w:rsid w:val="001564AA"/>
    <w:rsid w:val="001713A3"/>
    <w:rsid w:val="00175D87"/>
    <w:rsid w:val="00194B59"/>
    <w:rsid w:val="001B0F1D"/>
    <w:rsid w:val="001B3FA7"/>
    <w:rsid w:val="001F73EA"/>
    <w:rsid w:val="00222B70"/>
    <w:rsid w:val="0023450E"/>
    <w:rsid w:val="002542AA"/>
    <w:rsid w:val="002669AC"/>
    <w:rsid w:val="002739B4"/>
    <w:rsid w:val="00286E2A"/>
    <w:rsid w:val="0029460D"/>
    <w:rsid w:val="002947CA"/>
    <w:rsid w:val="002B0103"/>
    <w:rsid w:val="002D159D"/>
    <w:rsid w:val="002D60E9"/>
    <w:rsid w:val="002E2020"/>
    <w:rsid w:val="0033020D"/>
    <w:rsid w:val="00362A1C"/>
    <w:rsid w:val="00383A70"/>
    <w:rsid w:val="003862C4"/>
    <w:rsid w:val="00386BD7"/>
    <w:rsid w:val="003934D0"/>
    <w:rsid w:val="003978EF"/>
    <w:rsid w:val="003A4A8C"/>
    <w:rsid w:val="003B165C"/>
    <w:rsid w:val="003C4B8E"/>
    <w:rsid w:val="0042211D"/>
    <w:rsid w:val="00450480"/>
    <w:rsid w:val="0045530B"/>
    <w:rsid w:val="00455401"/>
    <w:rsid w:val="004C091E"/>
    <w:rsid w:val="004D3D29"/>
    <w:rsid w:val="004E75E2"/>
    <w:rsid w:val="00512345"/>
    <w:rsid w:val="0052762E"/>
    <w:rsid w:val="00537D66"/>
    <w:rsid w:val="00541DDA"/>
    <w:rsid w:val="00543F4D"/>
    <w:rsid w:val="00546A8E"/>
    <w:rsid w:val="00551BEB"/>
    <w:rsid w:val="00551D51"/>
    <w:rsid w:val="00575302"/>
    <w:rsid w:val="00576767"/>
    <w:rsid w:val="005D2B70"/>
    <w:rsid w:val="005E54B4"/>
    <w:rsid w:val="005F1BEB"/>
    <w:rsid w:val="006061D3"/>
    <w:rsid w:val="0061342B"/>
    <w:rsid w:val="00622AEB"/>
    <w:rsid w:val="00622B1A"/>
    <w:rsid w:val="006347B4"/>
    <w:rsid w:val="00637C33"/>
    <w:rsid w:val="00645B4F"/>
    <w:rsid w:val="00652FF1"/>
    <w:rsid w:val="00660129"/>
    <w:rsid w:val="00665100"/>
    <w:rsid w:val="0067345D"/>
    <w:rsid w:val="006762AB"/>
    <w:rsid w:val="006822AC"/>
    <w:rsid w:val="0068492C"/>
    <w:rsid w:val="00693F1F"/>
    <w:rsid w:val="006A0861"/>
    <w:rsid w:val="006B125F"/>
    <w:rsid w:val="006C162B"/>
    <w:rsid w:val="006C1C9E"/>
    <w:rsid w:val="006E0CE5"/>
    <w:rsid w:val="006E3B92"/>
    <w:rsid w:val="006F2FC9"/>
    <w:rsid w:val="00717532"/>
    <w:rsid w:val="00721E1D"/>
    <w:rsid w:val="007240BF"/>
    <w:rsid w:val="00730E78"/>
    <w:rsid w:val="00737A08"/>
    <w:rsid w:val="00757C7B"/>
    <w:rsid w:val="007759B2"/>
    <w:rsid w:val="00776390"/>
    <w:rsid w:val="00786272"/>
    <w:rsid w:val="00786D0B"/>
    <w:rsid w:val="00786D2C"/>
    <w:rsid w:val="007968DC"/>
    <w:rsid w:val="007A3E23"/>
    <w:rsid w:val="007E2E0E"/>
    <w:rsid w:val="007E5EA4"/>
    <w:rsid w:val="007F3B20"/>
    <w:rsid w:val="00832871"/>
    <w:rsid w:val="00843227"/>
    <w:rsid w:val="00847240"/>
    <w:rsid w:val="00852631"/>
    <w:rsid w:val="0085483D"/>
    <w:rsid w:val="00865288"/>
    <w:rsid w:val="008730D3"/>
    <w:rsid w:val="00884DD7"/>
    <w:rsid w:val="008A5E55"/>
    <w:rsid w:val="008C2D66"/>
    <w:rsid w:val="008C3AA2"/>
    <w:rsid w:val="008C75C0"/>
    <w:rsid w:val="008D68C3"/>
    <w:rsid w:val="00903411"/>
    <w:rsid w:val="00903753"/>
    <w:rsid w:val="00903D19"/>
    <w:rsid w:val="00910DD3"/>
    <w:rsid w:val="0091253C"/>
    <w:rsid w:val="009230CA"/>
    <w:rsid w:val="00925F71"/>
    <w:rsid w:val="0097303C"/>
    <w:rsid w:val="00984B4E"/>
    <w:rsid w:val="009B62BB"/>
    <w:rsid w:val="009E36C7"/>
    <w:rsid w:val="009E6F65"/>
    <w:rsid w:val="009E75B2"/>
    <w:rsid w:val="00A12F2C"/>
    <w:rsid w:val="00A24C06"/>
    <w:rsid w:val="00A277BA"/>
    <w:rsid w:val="00A34A08"/>
    <w:rsid w:val="00A34E24"/>
    <w:rsid w:val="00A465E6"/>
    <w:rsid w:val="00A76320"/>
    <w:rsid w:val="00AA27C2"/>
    <w:rsid w:val="00AA651D"/>
    <w:rsid w:val="00AC1A9E"/>
    <w:rsid w:val="00AF40F9"/>
    <w:rsid w:val="00B05069"/>
    <w:rsid w:val="00B22D8F"/>
    <w:rsid w:val="00B329CB"/>
    <w:rsid w:val="00B34F4D"/>
    <w:rsid w:val="00B67F83"/>
    <w:rsid w:val="00B71638"/>
    <w:rsid w:val="00B738EA"/>
    <w:rsid w:val="00B76C6D"/>
    <w:rsid w:val="00B831D3"/>
    <w:rsid w:val="00B86582"/>
    <w:rsid w:val="00BA452E"/>
    <w:rsid w:val="00C15E9B"/>
    <w:rsid w:val="00C214E1"/>
    <w:rsid w:val="00C25C2B"/>
    <w:rsid w:val="00C2709B"/>
    <w:rsid w:val="00C51AEE"/>
    <w:rsid w:val="00C53DA0"/>
    <w:rsid w:val="00C7431C"/>
    <w:rsid w:val="00C772BF"/>
    <w:rsid w:val="00C96E12"/>
    <w:rsid w:val="00CA5ACF"/>
    <w:rsid w:val="00CB61C4"/>
    <w:rsid w:val="00CC700D"/>
    <w:rsid w:val="00CC73A0"/>
    <w:rsid w:val="00CD3620"/>
    <w:rsid w:val="00CD57FB"/>
    <w:rsid w:val="00D2294B"/>
    <w:rsid w:val="00D233D6"/>
    <w:rsid w:val="00D24C62"/>
    <w:rsid w:val="00D34755"/>
    <w:rsid w:val="00D36578"/>
    <w:rsid w:val="00D42310"/>
    <w:rsid w:val="00D648C2"/>
    <w:rsid w:val="00D67161"/>
    <w:rsid w:val="00D74275"/>
    <w:rsid w:val="00D754E4"/>
    <w:rsid w:val="00D80B3F"/>
    <w:rsid w:val="00E101A3"/>
    <w:rsid w:val="00E2374A"/>
    <w:rsid w:val="00E268FB"/>
    <w:rsid w:val="00E7697D"/>
    <w:rsid w:val="00E8667E"/>
    <w:rsid w:val="00EB04DB"/>
    <w:rsid w:val="00EB4A9D"/>
    <w:rsid w:val="00EB7B0C"/>
    <w:rsid w:val="00EC33E8"/>
    <w:rsid w:val="00ED213A"/>
    <w:rsid w:val="00ED55DB"/>
    <w:rsid w:val="00EF7C20"/>
    <w:rsid w:val="00F009A8"/>
    <w:rsid w:val="00F265D6"/>
    <w:rsid w:val="00F37866"/>
    <w:rsid w:val="00F52D00"/>
    <w:rsid w:val="00F55C1D"/>
    <w:rsid w:val="00F7670E"/>
    <w:rsid w:val="00F971F3"/>
    <w:rsid w:val="00FB3306"/>
    <w:rsid w:val="00FC4B2C"/>
    <w:rsid w:val="00FE182B"/>
    <w:rsid w:val="00FE4B7A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1761"/>
  <w15:docId w15:val="{FC5DD2E6-2A73-4CFC-8C2B-A66D1F99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GB" w:eastAsia="zh-CN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3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AC1A9E"/>
    <w:pPr>
      <w:spacing w:before="0" w:after="160" w:line="278" w:lineRule="auto"/>
    </w:pPr>
    <w:rPr>
      <w:rFonts w:eastAsiaTheme="minorHAnsi"/>
      <w:color w:val="auto"/>
      <w:kern w:val="2"/>
      <w:lang w:val="en-US" w:eastAsia="en-US"/>
      <w14:ligatures w14:val="standardContextual"/>
    </w:rPr>
  </w:style>
  <w:style w:type="paragraph" w:styleId="Heading1">
    <w:name w:val="heading 1"/>
    <w:aliases w:val="~Heading 1"/>
    <w:basedOn w:val="SecHeadNonToc"/>
    <w:next w:val="Normal"/>
    <w:link w:val="Heading1Char"/>
    <w:uiPriority w:val="9"/>
    <w:qFormat/>
    <w:rsid w:val="00CC700D"/>
    <w:pPr>
      <w:pageBreakBefore w:val="0"/>
      <w:numPr>
        <w:numId w:val="5"/>
      </w:numPr>
      <w:spacing w:before="240"/>
      <w:outlineLvl w:val="0"/>
    </w:pPr>
    <w:rPr>
      <w:b/>
    </w:rPr>
  </w:style>
  <w:style w:type="paragraph" w:styleId="Heading2">
    <w:name w:val="heading 2"/>
    <w:aliases w:val="~Heading 2"/>
    <w:basedOn w:val="ExecSumSubHead"/>
    <w:next w:val="Normal"/>
    <w:link w:val="Heading2Char"/>
    <w:uiPriority w:val="9"/>
    <w:qFormat/>
    <w:rsid w:val="00AA651D"/>
    <w:pPr>
      <w:numPr>
        <w:ilvl w:val="1"/>
        <w:numId w:val="5"/>
      </w:numPr>
      <w:outlineLvl w:val="1"/>
    </w:pPr>
  </w:style>
  <w:style w:type="paragraph" w:styleId="Heading3">
    <w:name w:val="heading 3"/>
    <w:aliases w:val="~Heading 3"/>
    <w:basedOn w:val="ExecSumSubHead"/>
    <w:next w:val="Normal"/>
    <w:link w:val="Heading3Char"/>
    <w:uiPriority w:val="9"/>
    <w:qFormat/>
    <w:rsid w:val="007240BF"/>
    <w:pPr>
      <w:numPr>
        <w:ilvl w:val="2"/>
        <w:numId w:val="5"/>
      </w:numPr>
      <w:spacing w:after="0"/>
      <w:outlineLvl w:val="2"/>
    </w:pPr>
    <w:rPr>
      <w:b w:val="0"/>
      <w:color w:val="009C9B" w:themeColor="accent1"/>
      <w:sz w:val="28"/>
    </w:rPr>
  </w:style>
  <w:style w:type="paragraph" w:styleId="Heading4">
    <w:name w:val="heading 4"/>
    <w:aliases w:val="~Level4Heading"/>
    <w:basedOn w:val="ExecSumSubHead"/>
    <w:next w:val="Normal"/>
    <w:link w:val="Heading4Char"/>
    <w:uiPriority w:val="5"/>
    <w:qFormat/>
    <w:rsid w:val="007240BF"/>
    <w:pPr>
      <w:spacing w:after="0"/>
      <w:outlineLvl w:val="3"/>
    </w:pPr>
    <w:rPr>
      <w:color w:val="000000" w:themeColor="text1"/>
      <w:sz w:val="26"/>
    </w:rPr>
  </w:style>
  <w:style w:type="paragraph" w:styleId="Heading5">
    <w:name w:val="heading 5"/>
    <w:basedOn w:val="ExecSumSubHead"/>
    <w:next w:val="Normal"/>
    <w:link w:val="Heading5Char"/>
    <w:uiPriority w:val="5"/>
    <w:semiHidden/>
    <w:rsid w:val="00CA5ACF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5"/>
    <w:semiHidden/>
    <w:rsid w:val="00CA5ACF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5"/>
    <w:semiHidden/>
    <w:rsid w:val="00CA5ACF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5"/>
    <w:semiHidden/>
    <w:rsid w:val="00CA5ACF"/>
    <w:pPr>
      <w:keepNext/>
      <w:keepLines/>
      <w:spacing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5"/>
    <w:semiHidden/>
    <w:rsid w:val="00CA5ACF"/>
    <w:pPr>
      <w:keepNext/>
      <w:keepLines/>
      <w:spacing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HeadNonToc">
    <w:name w:val="~SecHeadNonToc"/>
    <w:basedOn w:val="NoSpacing"/>
    <w:next w:val="Normal"/>
    <w:uiPriority w:val="27"/>
    <w:semiHidden/>
    <w:qFormat/>
    <w:rsid w:val="009E6F65"/>
    <w:pPr>
      <w:keepNext/>
      <w:pageBreakBefore/>
      <w:spacing w:after="120"/>
    </w:pPr>
    <w:rPr>
      <w:rFonts w:asciiTheme="majorHAnsi" w:hAnsiTheme="majorHAnsi"/>
      <w:color w:val="009C9B" w:themeColor="accent1"/>
      <w:sz w:val="36"/>
    </w:rPr>
  </w:style>
  <w:style w:type="paragraph" w:styleId="NoSpacing">
    <w:name w:val="No Spacing"/>
    <w:aliases w:val="~BaseStyle"/>
    <w:uiPriority w:val="33"/>
    <w:rsid w:val="00EB4A9D"/>
    <w:pPr>
      <w:spacing w:before="0" w:line="240" w:lineRule="auto"/>
    </w:pPr>
    <w:rPr>
      <w:rFonts w:eastAsiaTheme="minorHAnsi" w:cs="Arial"/>
      <w:lang w:eastAsia="en-US"/>
    </w:rPr>
  </w:style>
  <w:style w:type="character" w:customStyle="1" w:styleId="Heading1Char">
    <w:name w:val="Heading 1 Char"/>
    <w:aliases w:val="~Heading 1 Char"/>
    <w:basedOn w:val="DefaultParagraphFont"/>
    <w:link w:val="Heading1"/>
    <w:uiPriority w:val="9"/>
    <w:rsid w:val="00CC700D"/>
    <w:rPr>
      <w:rFonts w:asciiTheme="majorHAnsi" w:eastAsiaTheme="minorHAnsi" w:hAnsiTheme="majorHAnsi" w:cs="Arial"/>
      <w:b/>
      <w:color w:val="009C9B" w:themeColor="accent1"/>
      <w:sz w:val="36"/>
      <w:lang w:eastAsia="en-US"/>
    </w:rPr>
  </w:style>
  <w:style w:type="paragraph" w:customStyle="1" w:styleId="ExecSumSubHead">
    <w:name w:val="~ExecSumSubHead"/>
    <w:basedOn w:val="ExecSumHead"/>
    <w:next w:val="Normal"/>
    <w:uiPriority w:val="27"/>
    <w:semiHidden/>
    <w:qFormat/>
    <w:rsid w:val="007240BF"/>
    <w:pPr>
      <w:spacing w:before="240"/>
    </w:pPr>
    <w:rPr>
      <w:color w:val="653279" w:themeColor="accent2"/>
      <w:sz w:val="32"/>
    </w:rPr>
  </w:style>
  <w:style w:type="paragraph" w:customStyle="1" w:styleId="ExecSumHead">
    <w:name w:val="~ExecSumHead"/>
    <w:basedOn w:val="SecHeadNonToc"/>
    <w:next w:val="Normal"/>
    <w:uiPriority w:val="27"/>
    <w:semiHidden/>
    <w:qFormat/>
    <w:rsid w:val="00EC33E8"/>
    <w:pPr>
      <w:pageBreakBefore w:val="0"/>
      <w:outlineLvl w:val="0"/>
    </w:pPr>
    <w:rPr>
      <w:b/>
      <w:sz w:val="48"/>
    </w:rPr>
  </w:style>
  <w:style w:type="character" w:customStyle="1" w:styleId="Heading2Char">
    <w:name w:val="Heading 2 Char"/>
    <w:aliases w:val="~Heading 2 Char"/>
    <w:basedOn w:val="DefaultParagraphFont"/>
    <w:link w:val="Heading2"/>
    <w:uiPriority w:val="9"/>
    <w:rsid w:val="00AA651D"/>
    <w:rPr>
      <w:rFonts w:asciiTheme="majorHAnsi" w:eastAsiaTheme="minorHAnsi" w:hAnsiTheme="majorHAnsi" w:cs="Arial"/>
      <w:b/>
      <w:color w:val="653279" w:themeColor="accent2"/>
      <w:sz w:val="32"/>
      <w:lang w:eastAsia="en-US"/>
    </w:rPr>
  </w:style>
  <w:style w:type="character" w:customStyle="1" w:styleId="Heading3Char">
    <w:name w:val="Heading 3 Char"/>
    <w:aliases w:val="~Heading 3 Char"/>
    <w:basedOn w:val="DefaultParagraphFont"/>
    <w:link w:val="Heading3"/>
    <w:uiPriority w:val="9"/>
    <w:rsid w:val="007240BF"/>
    <w:rPr>
      <w:rFonts w:asciiTheme="majorHAnsi" w:eastAsiaTheme="minorHAnsi" w:hAnsiTheme="majorHAnsi" w:cs="Arial"/>
      <w:color w:val="009C9B" w:themeColor="accent1"/>
      <w:sz w:val="28"/>
      <w:lang w:eastAsia="en-US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5"/>
    <w:rsid w:val="00F52D00"/>
    <w:rPr>
      <w:rFonts w:asciiTheme="majorHAnsi" w:eastAsiaTheme="minorHAnsi" w:hAnsiTheme="majorHAnsi" w:cs="Arial"/>
      <w:b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10250E"/>
    <w:rPr>
      <w:rFonts w:asciiTheme="majorHAnsi" w:eastAsiaTheme="majorEastAsia" w:hAnsiTheme="majorHAnsi" w:cstheme="majorBidi"/>
      <w:b/>
      <w:color w:val="653279" w:themeColor="text2"/>
      <w:sz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10250E"/>
    <w:rPr>
      <w:rFonts w:asciiTheme="majorHAnsi" w:eastAsiaTheme="majorEastAsia" w:hAnsiTheme="majorHAnsi" w:cstheme="majorBidi"/>
      <w:b/>
      <w:i/>
      <w:iCs/>
      <w:color w:val="653279" w:themeColor="text2"/>
      <w:sz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5"/>
    <w:semiHidden/>
    <w:rsid w:val="0010250E"/>
    <w:rPr>
      <w:rFonts w:asciiTheme="majorHAnsi" w:eastAsiaTheme="majorEastAsia" w:hAnsiTheme="majorHAnsi" w:cstheme="majorBidi"/>
      <w:b/>
      <w:iCs/>
      <w:color w:val="653279" w:themeColor="text2"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5"/>
    <w:semiHidden/>
    <w:rsid w:val="0010250E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5"/>
    <w:semiHidden/>
    <w:rsid w:val="0010250E"/>
    <w:rPr>
      <w:rFonts w:asciiTheme="majorHAnsi" w:eastAsiaTheme="majorEastAsia" w:hAnsiTheme="majorHAnsi" w:cstheme="majorBidi"/>
      <w:i/>
      <w:iCs/>
    </w:rPr>
  </w:style>
  <w:style w:type="table" w:styleId="TableGrid">
    <w:name w:val="Table Grid"/>
    <w:basedOn w:val="TableNormal"/>
    <w:uiPriority w:val="59"/>
    <w:rsid w:val="00CA5ACF"/>
    <w:pPr>
      <w:spacing w:line="240" w:lineRule="auto"/>
    </w:pPr>
    <w:rPr>
      <w:rFonts w:eastAsiaTheme="minorHAns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BodyTextNum">
    <w:name w:val="~AppBodyTextNum"/>
    <w:basedOn w:val="Normal"/>
    <w:uiPriority w:val="28"/>
    <w:semiHidden/>
    <w:rsid w:val="00CA5ACF"/>
  </w:style>
  <w:style w:type="paragraph" w:customStyle="1" w:styleId="AppendixDivider">
    <w:name w:val="~AppendixDivider"/>
    <w:basedOn w:val="SecHeadNonToc"/>
    <w:next w:val="Normal"/>
    <w:uiPriority w:val="6"/>
    <w:semiHidden/>
    <w:rsid w:val="00CA5ACF"/>
    <w:pPr>
      <w:outlineLvl w:val="0"/>
    </w:pPr>
  </w:style>
  <w:style w:type="paragraph" w:customStyle="1" w:styleId="AppHead">
    <w:name w:val="~AppHead"/>
    <w:basedOn w:val="SecHeadNonToc"/>
    <w:next w:val="Normal"/>
    <w:uiPriority w:val="7"/>
    <w:semiHidden/>
    <w:qFormat/>
    <w:rsid w:val="00CA5ACF"/>
    <w:pPr>
      <w:pageBreakBefore w:val="0"/>
      <w:numPr>
        <w:numId w:val="1"/>
      </w:numPr>
      <w:spacing w:before="240"/>
      <w:outlineLvl w:val="0"/>
    </w:pPr>
  </w:style>
  <w:style w:type="paragraph" w:customStyle="1" w:styleId="AppMinorSubHead">
    <w:name w:val="~AppMinorSubHead"/>
    <w:basedOn w:val="SecHeadNonToc"/>
    <w:next w:val="Normal"/>
    <w:uiPriority w:val="9"/>
    <w:semiHidden/>
    <w:qFormat/>
    <w:rsid w:val="009E6F65"/>
    <w:pPr>
      <w:pageBreakBefore w:val="0"/>
      <w:numPr>
        <w:ilvl w:val="2"/>
        <w:numId w:val="1"/>
      </w:numPr>
      <w:outlineLvl w:val="2"/>
    </w:pPr>
    <w:rPr>
      <w:color w:val="653279" w:themeColor="text2"/>
      <w:sz w:val="24"/>
    </w:rPr>
  </w:style>
  <w:style w:type="paragraph" w:customStyle="1" w:styleId="AppSubHead">
    <w:name w:val="~AppSubHead"/>
    <w:basedOn w:val="SecHeadNonToc"/>
    <w:next w:val="Normal"/>
    <w:uiPriority w:val="8"/>
    <w:semiHidden/>
    <w:qFormat/>
    <w:rsid w:val="009E6F65"/>
    <w:pPr>
      <w:pageBreakBefore w:val="0"/>
      <w:numPr>
        <w:ilvl w:val="1"/>
        <w:numId w:val="1"/>
      </w:numPr>
      <w:outlineLvl w:val="1"/>
    </w:pPr>
    <w:rPr>
      <w:color w:val="653279" w:themeColor="text2"/>
      <w:sz w:val="28"/>
    </w:rPr>
  </w:style>
  <w:style w:type="paragraph" w:customStyle="1" w:styleId="BodyHeading">
    <w:name w:val="~BodyHeading"/>
    <w:basedOn w:val="Normal"/>
    <w:next w:val="Normal"/>
    <w:uiPriority w:val="2"/>
    <w:qFormat/>
    <w:rsid w:val="007240BF"/>
    <w:pPr>
      <w:keepNext/>
      <w:spacing w:after="120" w:line="240" w:lineRule="auto"/>
    </w:pPr>
    <w:rPr>
      <w:b/>
    </w:rPr>
  </w:style>
  <w:style w:type="paragraph" w:customStyle="1" w:styleId="BodyTextNum">
    <w:name w:val="~BodyTextNum"/>
    <w:basedOn w:val="Normal"/>
    <w:uiPriority w:val="28"/>
    <w:semiHidden/>
    <w:rsid w:val="00CA5ACF"/>
  </w:style>
  <w:style w:type="paragraph" w:customStyle="1" w:styleId="Bullet1">
    <w:name w:val="~Bullet1"/>
    <w:basedOn w:val="Normal"/>
    <w:qFormat/>
    <w:rsid w:val="00EC33E8"/>
    <w:pPr>
      <w:numPr>
        <w:numId w:val="2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rsid w:val="00CA5ACF"/>
    <w:pPr>
      <w:numPr>
        <w:ilvl w:val="1"/>
        <w:numId w:val="2"/>
      </w:numPr>
      <w:spacing w:before="60" w:after="60"/>
    </w:pPr>
  </w:style>
  <w:style w:type="paragraph" w:customStyle="1" w:styleId="Bullet3">
    <w:name w:val="~Bullet3"/>
    <w:basedOn w:val="Normal"/>
    <w:rsid w:val="00CA5ACF"/>
    <w:pPr>
      <w:numPr>
        <w:ilvl w:val="2"/>
        <w:numId w:val="2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uiPriority w:val="30"/>
    <w:rsid w:val="00CA5ACF"/>
    <w:pPr>
      <w:spacing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uiPriority w:val="30"/>
    <w:rsid w:val="0023450E"/>
    <w:rPr>
      <w:rFonts w:eastAsia="Calibri" w:cs="Arial"/>
      <w:b/>
      <w:lang w:eastAsia="en-US"/>
    </w:rPr>
  </w:style>
  <w:style w:type="paragraph" w:customStyle="1" w:styleId="CaptionWide">
    <w:name w:val="~CaptionWide"/>
    <w:basedOn w:val="Caption"/>
    <w:next w:val="Normal"/>
    <w:uiPriority w:val="30"/>
    <w:semiHidden/>
    <w:qFormat/>
    <w:rsid w:val="00CA5ACF"/>
    <w:pPr>
      <w:ind w:left="-2552"/>
    </w:pPr>
    <w:rPr>
      <w:bCs/>
    </w:rPr>
  </w:style>
  <w:style w:type="paragraph" w:customStyle="1" w:styleId="Confidential">
    <w:name w:val="~Confidential"/>
    <w:basedOn w:val="NoSpacing"/>
    <w:uiPriority w:val="34"/>
    <w:semiHidden/>
    <w:rsid w:val="00CA5ACF"/>
  </w:style>
  <w:style w:type="paragraph" w:customStyle="1" w:styleId="DocClient">
    <w:name w:val="~DocClient"/>
    <w:basedOn w:val="NoSpacing"/>
    <w:uiPriority w:val="34"/>
    <w:semiHidden/>
    <w:rsid w:val="00CA5ACF"/>
  </w:style>
  <w:style w:type="paragraph" w:customStyle="1" w:styleId="DocDate">
    <w:name w:val="~DocDate"/>
    <w:basedOn w:val="NoSpacing"/>
    <w:uiPriority w:val="34"/>
    <w:rsid w:val="00C96E12"/>
    <w:pPr>
      <w:spacing w:before="120" w:after="360"/>
      <w:ind w:right="142"/>
    </w:pPr>
    <w:rPr>
      <w:color w:val="009C9B" w:themeColor="accent1"/>
      <w:sz w:val="28"/>
      <w:szCs w:val="28"/>
    </w:rPr>
  </w:style>
  <w:style w:type="paragraph" w:customStyle="1" w:styleId="DocSubTitle">
    <w:name w:val="~DocSubTitle"/>
    <w:basedOn w:val="NoSpacing"/>
    <w:uiPriority w:val="34"/>
    <w:semiHidden/>
    <w:rsid w:val="00CA5ACF"/>
  </w:style>
  <w:style w:type="paragraph" w:customStyle="1" w:styleId="DocTitle">
    <w:name w:val="~DocTitle"/>
    <w:basedOn w:val="NoSpacing"/>
    <w:uiPriority w:val="34"/>
    <w:rsid w:val="00CC700D"/>
    <w:pPr>
      <w:spacing w:after="180" w:line="204" w:lineRule="auto"/>
      <w:ind w:right="142"/>
    </w:pPr>
    <w:rPr>
      <w:b/>
      <w:color w:val="653279" w:themeColor="accent2"/>
      <w:sz w:val="48"/>
    </w:rPr>
  </w:style>
  <w:style w:type="paragraph" w:customStyle="1" w:styleId="DocType">
    <w:name w:val="~DocType"/>
    <w:basedOn w:val="NoSpacing"/>
    <w:uiPriority w:val="34"/>
    <w:semiHidden/>
    <w:rsid w:val="00CA5ACF"/>
  </w:style>
  <w:style w:type="paragraph" w:customStyle="1" w:styleId="Draft">
    <w:name w:val="~Draft"/>
    <w:basedOn w:val="NoSpacing"/>
    <w:uiPriority w:val="34"/>
    <w:semiHidden/>
    <w:rsid w:val="00CA5ACF"/>
  </w:style>
  <w:style w:type="paragraph" w:customStyle="1" w:styleId="GraphicLeft">
    <w:name w:val="~GraphicLeft"/>
    <w:basedOn w:val="NoSpacing"/>
    <w:uiPriority w:val="33"/>
    <w:semiHidden/>
    <w:rsid w:val="00CA5ACF"/>
  </w:style>
  <w:style w:type="paragraph" w:customStyle="1" w:styleId="GraphicCentre">
    <w:name w:val="~GraphicCentre"/>
    <w:basedOn w:val="GraphicLeft"/>
    <w:uiPriority w:val="33"/>
    <w:semiHidden/>
    <w:rsid w:val="00CA5ACF"/>
    <w:pPr>
      <w:jc w:val="center"/>
    </w:pPr>
  </w:style>
  <w:style w:type="paragraph" w:customStyle="1" w:styleId="GraphicRight">
    <w:name w:val="~GraphicRight"/>
    <w:basedOn w:val="GraphicLeft"/>
    <w:uiPriority w:val="33"/>
    <w:semiHidden/>
    <w:rsid w:val="00CA5ACF"/>
    <w:pPr>
      <w:jc w:val="right"/>
    </w:pPr>
  </w:style>
  <w:style w:type="paragraph" w:customStyle="1" w:styleId="Hidden">
    <w:name w:val="~Hidden"/>
    <w:basedOn w:val="NoSpacing"/>
    <w:uiPriority w:val="33"/>
    <w:semiHidden/>
    <w:rsid w:val="00CA5ACF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8"/>
    <w:semiHidden/>
    <w:qFormat/>
    <w:rsid w:val="00CA5ACF"/>
    <w:pPr>
      <w:spacing w:before="120"/>
    </w:pPr>
  </w:style>
  <w:style w:type="paragraph" w:customStyle="1" w:styleId="KeyMsgBoxText">
    <w:name w:val="~KeyMsgBoxText"/>
    <w:basedOn w:val="Normal"/>
    <w:uiPriority w:val="32"/>
    <w:semiHidden/>
    <w:qFormat/>
    <w:rsid w:val="00F52D00"/>
    <w:rPr>
      <w:sz w:val="26"/>
    </w:rPr>
  </w:style>
  <w:style w:type="paragraph" w:customStyle="1" w:styleId="KeyMsgBoxHead">
    <w:name w:val="~KeyMsgBoxHead"/>
    <w:basedOn w:val="KeyMsgBoxText"/>
    <w:uiPriority w:val="32"/>
    <w:semiHidden/>
    <w:qFormat/>
    <w:rsid w:val="00CA5ACF"/>
    <w:pPr>
      <w:keepNext/>
      <w:spacing w:before="60" w:line="240" w:lineRule="auto"/>
    </w:pPr>
    <w:rPr>
      <w:b/>
    </w:rPr>
  </w:style>
  <w:style w:type="paragraph" w:customStyle="1" w:styleId="NumBullet1">
    <w:name w:val="~NumBullet1"/>
    <w:basedOn w:val="Normal"/>
    <w:qFormat/>
    <w:rsid w:val="00CA5ACF"/>
    <w:pPr>
      <w:numPr>
        <w:numId w:val="3"/>
      </w:numPr>
      <w:spacing w:before="60" w:after="60"/>
    </w:pPr>
  </w:style>
  <w:style w:type="paragraph" w:customStyle="1" w:styleId="NumBullet2">
    <w:name w:val="~NumBullet2"/>
    <w:basedOn w:val="Normal"/>
    <w:rsid w:val="00CA5ACF"/>
    <w:pPr>
      <w:numPr>
        <w:ilvl w:val="1"/>
        <w:numId w:val="3"/>
      </w:numPr>
      <w:spacing w:before="60" w:after="60"/>
    </w:pPr>
  </w:style>
  <w:style w:type="paragraph" w:customStyle="1" w:styleId="NumBullet3">
    <w:name w:val="~NumBullet3"/>
    <w:basedOn w:val="Normal"/>
    <w:rsid w:val="00CA5ACF"/>
    <w:pPr>
      <w:numPr>
        <w:ilvl w:val="2"/>
        <w:numId w:val="3"/>
      </w:numPr>
      <w:spacing w:before="60" w:after="60"/>
    </w:pPr>
  </w:style>
  <w:style w:type="table" w:customStyle="1" w:styleId="PutClientName">
    <w:name w:val="~PutClientName"/>
    <w:basedOn w:val="TableNormal"/>
    <w:uiPriority w:val="99"/>
    <w:rsid w:val="00CA5ACF"/>
    <w:pPr>
      <w:spacing w:line="240" w:lineRule="auto"/>
    </w:pPr>
    <w:rPr>
      <w:rFonts w:eastAsiaTheme="minorHAnsi" w:cs="Arial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QuoteBoxText">
    <w:name w:val="~QuoteBoxText"/>
    <w:basedOn w:val="Normal"/>
    <w:uiPriority w:val="32"/>
    <w:semiHidden/>
    <w:qFormat/>
    <w:rsid w:val="00CA5ACF"/>
    <w:pPr>
      <w:keepNext/>
      <w:spacing w:before="120"/>
    </w:pPr>
  </w:style>
  <w:style w:type="paragraph" w:customStyle="1" w:styleId="Source">
    <w:name w:val="~Source"/>
    <w:basedOn w:val="Normal"/>
    <w:next w:val="Normal"/>
    <w:uiPriority w:val="31"/>
    <w:rsid w:val="00CA5ACF"/>
    <w:pPr>
      <w:spacing w:before="60" w:after="60" w:line="240" w:lineRule="auto"/>
      <w:ind w:left="680" w:hanging="680"/>
    </w:pPr>
    <w:rPr>
      <w:rFonts w:eastAsia="Calibri"/>
      <w:i/>
      <w:sz w:val="18"/>
    </w:rPr>
  </w:style>
  <w:style w:type="paragraph" w:customStyle="1" w:styleId="SourceWide">
    <w:name w:val="~SourceWide"/>
    <w:basedOn w:val="Source"/>
    <w:next w:val="Normal"/>
    <w:uiPriority w:val="31"/>
    <w:semiHidden/>
    <w:qFormat/>
    <w:rsid w:val="00CA5ACF"/>
    <w:pPr>
      <w:ind w:left="-2552"/>
    </w:pPr>
  </w:style>
  <w:style w:type="paragraph" w:customStyle="1" w:styleId="Spacer">
    <w:name w:val="~Spacer"/>
    <w:basedOn w:val="NoSpacing"/>
    <w:uiPriority w:val="33"/>
    <w:semiHidden/>
    <w:rsid w:val="00CA5ACF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31"/>
    <w:qFormat/>
    <w:rsid w:val="00CA5ACF"/>
    <w:pPr>
      <w:spacing w:before="40" w:after="40" w:line="240" w:lineRule="auto"/>
    </w:pPr>
  </w:style>
  <w:style w:type="paragraph" w:customStyle="1" w:styleId="TableBullet1">
    <w:name w:val="~TableBullet1"/>
    <w:basedOn w:val="TableTextLeft"/>
    <w:uiPriority w:val="31"/>
    <w:rsid w:val="00CA5ACF"/>
    <w:pPr>
      <w:numPr>
        <w:numId w:val="4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31"/>
    <w:rsid w:val="00CA5ACF"/>
    <w:pPr>
      <w:numPr>
        <w:ilvl w:val="1"/>
        <w:numId w:val="4"/>
      </w:numPr>
    </w:pPr>
  </w:style>
  <w:style w:type="paragraph" w:customStyle="1" w:styleId="TableBullet3">
    <w:name w:val="~TableBullet3"/>
    <w:basedOn w:val="TableTextLeft"/>
    <w:uiPriority w:val="31"/>
    <w:rsid w:val="00CA5ACF"/>
    <w:pPr>
      <w:numPr>
        <w:ilvl w:val="2"/>
        <w:numId w:val="4"/>
      </w:numPr>
    </w:pPr>
  </w:style>
  <w:style w:type="table" w:customStyle="1" w:styleId="TableClear">
    <w:name w:val="~TableClear"/>
    <w:basedOn w:val="TableNormal"/>
    <w:uiPriority w:val="99"/>
    <w:rsid w:val="00CA5ACF"/>
    <w:pPr>
      <w:spacing w:line="240" w:lineRule="auto"/>
    </w:pPr>
    <w:rPr>
      <w:rFonts w:eastAsiaTheme="minorHAnsi" w:cs="Arial"/>
      <w:lang w:eastAsia="en-US"/>
    </w:rPr>
    <w:tblPr/>
  </w:style>
  <w:style w:type="paragraph" w:customStyle="1" w:styleId="TableHeadingLeft">
    <w:name w:val="~TableHeadingLeft"/>
    <w:basedOn w:val="TableTextLeft"/>
    <w:uiPriority w:val="31"/>
    <w:semiHidden/>
    <w:qFormat/>
    <w:rsid w:val="00CA5ACF"/>
    <w:pPr>
      <w:keepNext/>
    </w:pPr>
    <w:rPr>
      <w:b/>
      <w:szCs w:val="26"/>
    </w:rPr>
  </w:style>
  <w:style w:type="paragraph" w:customStyle="1" w:styleId="TableHeadingCentre">
    <w:name w:val="~TableHeadingCentre"/>
    <w:basedOn w:val="TableHeadingLeft"/>
    <w:uiPriority w:val="31"/>
    <w:semiHidden/>
    <w:qFormat/>
    <w:rsid w:val="00CA5ACF"/>
    <w:pPr>
      <w:jc w:val="center"/>
    </w:pPr>
  </w:style>
  <w:style w:type="paragraph" w:customStyle="1" w:styleId="TableHeadingRight">
    <w:name w:val="~TableHeadingRight"/>
    <w:basedOn w:val="TableHeadingLeft"/>
    <w:uiPriority w:val="31"/>
    <w:semiHidden/>
    <w:qFormat/>
    <w:rsid w:val="00CA5ACF"/>
    <w:pPr>
      <w:jc w:val="right"/>
    </w:pPr>
  </w:style>
  <w:style w:type="table" w:customStyle="1" w:styleId="TableNormal0">
    <w:name w:val="~TableNormal"/>
    <w:basedOn w:val="TableNormal"/>
    <w:semiHidden/>
    <w:rsid w:val="00CA5ACF"/>
    <w:pPr>
      <w:spacing w:line="240" w:lineRule="auto"/>
    </w:pPr>
    <w:rPr>
      <w:rFonts w:eastAsiaTheme="minorHAnsi" w:cs="Arial"/>
      <w:lang w:eastAsia="en-US"/>
    </w:rPr>
    <w:tblPr/>
  </w:style>
  <w:style w:type="paragraph" w:customStyle="1" w:styleId="TableTextCentre">
    <w:name w:val="~TableTextCentre"/>
    <w:basedOn w:val="TableTextLeft"/>
    <w:uiPriority w:val="31"/>
    <w:semiHidden/>
    <w:qFormat/>
    <w:rsid w:val="00CA5ACF"/>
    <w:pPr>
      <w:jc w:val="center"/>
    </w:pPr>
  </w:style>
  <w:style w:type="paragraph" w:customStyle="1" w:styleId="TableTextRight">
    <w:name w:val="~TableTextRight"/>
    <w:basedOn w:val="TableTextLeft"/>
    <w:uiPriority w:val="31"/>
    <w:qFormat/>
    <w:rsid w:val="00CA5ACF"/>
    <w:pPr>
      <w:jc w:val="right"/>
    </w:pPr>
  </w:style>
  <w:style w:type="paragraph" w:customStyle="1" w:styleId="TableTotalLeft">
    <w:name w:val="~TableTotalLeft"/>
    <w:basedOn w:val="TableTextLeft"/>
    <w:uiPriority w:val="31"/>
    <w:semiHidden/>
    <w:rsid w:val="00CA5ACF"/>
    <w:rPr>
      <w:b/>
    </w:rPr>
  </w:style>
  <w:style w:type="paragraph" w:customStyle="1" w:styleId="TableTotalCentre">
    <w:name w:val="~TableTotalCentre"/>
    <w:basedOn w:val="TableTotalLeft"/>
    <w:uiPriority w:val="31"/>
    <w:semiHidden/>
    <w:rsid w:val="00CA5ACF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31"/>
    <w:semiHidden/>
    <w:rsid w:val="00CA5ACF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rsid w:val="00CA5ACF"/>
    <w:pPr>
      <w:spacing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29"/>
    <w:rPr>
      <w:rFonts w:ascii="Tahoma" w:eastAsiaTheme="minorHAnsi" w:hAnsi="Tahoma" w:cs="Tahoma"/>
      <w:color w:val="808080" w:themeColor="background1" w:themeShade="80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ACF"/>
    <w:pPr>
      <w:spacing w:before="120"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ACF"/>
    <w:rPr>
      <w:rFonts w:ascii="Arial" w:eastAsiaTheme="minorHAnsi" w:hAnsi="Arial" w:cs="Arial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ACF"/>
    <w:rPr>
      <w:rFonts w:ascii="Arial" w:eastAsiaTheme="minorHAnsi" w:hAnsi="Arial" w:cs="Arial"/>
      <w:b/>
      <w:bCs/>
      <w:color w:val="auto"/>
      <w:lang w:eastAsia="en-US"/>
    </w:rPr>
  </w:style>
  <w:style w:type="character" w:styleId="FollowedHyperlink">
    <w:name w:val="FollowedHyperlink"/>
    <w:aliases w:val="~FollowedHyperlink"/>
    <w:basedOn w:val="DefaultParagraphFont"/>
    <w:uiPriority w:val="37"/>
    <w:semiHidden/>
    <w:rsid w:val="00C25C2B"/>
    <w:rPr>
      <w:color w:val="653279" w:themeColor="followedHyperlink"/>
      <w:u w:val="none"/>
    </w:rPr>
  </w:style>
  <w:style w:type="paragraph" w:styleId="Footer">
    <w:name w:val="footer"/>
    <w:aliases w:val="~Footer"/>
    <w:basedOn w:val="NoSpacing"/>
    <w:link w:val="FooterChar"/>
    <w:uiPriority w:val="36"/>
    <w:semiHidden/>
    <w:rsid w:val="007759B2"/>
    <w:rPr>
      <w:sz w:val="20"/>
    </w:rPr>
  </w:style>
  <w:style w:type="character" w:customStyle="1" w:styleId="FooterChar">
    <w:name w:val="Footer Char"/>
    <w:aliases w:val="~Footer Char"/>
    <w:basedOn w:val="DefaultParagraphFont"/>
    <w:link w:val="Footer"/>
    <w:uiPriority w:val="36"/>
    <w:semiHidden/>
    <w:rsid w:val="007759B2"/>
    <w:rPr>
      <w:rFonts w:eastAsiaTheme="minorHAnsi" w:cs="Arial"/>
      <w:sz w:val="20"/>
      <w:lang w:eastAsia="en-US"/>
    </w:rPr>
  </w:style>
  <w:style w:type="character" w:styleId="FootnoteReference">
    <w:name w:val="footnote reference"/>
    <w:basedOn w:val="DefaultParagraphFont"/>
    <w:uiPriority w:val="35"/>
    <w:semiHidden/>
    <w:rsid w:val="009E6F65"/>
    <w:rPr>
      <w:rFonts w:asciiTheme="minorHAnsi" w:hAnsiTheme="minorHAnsi"/>
      <w:color w:val="653279" w:themeColor="accent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022C5E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35"/>
    <w:semiHidden/>
    <w:rsid w:val="00C96E12"/>
    <w:rPr>
      <w:rFonts w:eastAsiaTheme="minorHAnsi" w:cs="Arial"/>
      <w:sz w:val="18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semiHidden/>
    <w:rsid w:val="00C96E12"/>
    <w:rPr>
      <w:sz w:val="20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semiHidden/>
    <w:rsid w:val="007759B2"/>
    <w:rPr>
      <w:rFonts w:eastAsiaTheme="minorHAnsi" w:cs="Arial"/>
      <w:sz w:val="20"/>
      <w:lang w:eastAsia="en-US"/>
    </w:rPr>
  </w:style>
  <w:style w:type="character" w:styleId="Hyperlink">
    <w:name w:val="Hyperlink"/>
    <w:aliases w:val="~Hyperlink"/>
    <w:basedOn w:val="DefaultParagraphFont"/>
    <w:uiPriority w:val="99"/>
    <w:semiHidden/>
    <w:rsid w:val="00C25C2B"/>
    <w:rPr>
      <w:color w:val="009C9B" w:themeColor="hyperlink"/>
      <w:u w:val="none"/>
    </w:rPr>
  </w:style>
  <w:style w:type="table" w:styleId="MediumShading2-Accent1">
    <w:name w:val="Medium Shading 2 Accent 1"/>
    <w:basedOn w:val="TableNormal"/>
    <w:uiPriority w:val="64"/>
    <w:rsid w:val="00CA5ACF"/>
    <w:pPr>
      <w:spacing w:line="240" w:lineRule="auto"/>
    </w:pPr>
    <w:rPr>
      <w:rFonts w:eastAsiaTheme="minorHAnsi" w:cs="Arial"/>
      <w:color w:val="808080" w:themeColor="background1" w:themeShade="8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A5ACF"/>
    <w:rPr>
      <w:color w:val="808080"/>
    </w:rPr>
  </w:style>
  <w:style w:type="paragraph" w:styleId="TOC1">
    <w:name w:val="toc 1"/>
    <w:aliases w:val="~SectionHeadings"/>
    <w:basedOn w:val="NoSpacing"/>
    <w:next w:val="Normal"/>
    <w:uiPriority w:val="39"/>
    <w:semiHidden/>
    <w:rsid w:val="00CA5ACF"/>
    <w:pPr>
      <w:tabs>
        <w:tab w:val="right" w:pos="7655"/>
      </w:tabs>
      <w:spacing w:after="120"/>
      <w:ind w:right="403"/>
    </w:pPr>
    <w:rPr>
      <w:rFonts w:asciiTheme="majorHAnsi" w:eastAsiaTheme="minorEastAsia" w:hAnsiTheme="majorHAnsi"/>
      <w:noProof/>
      <w:lang w:eastAsia="en-GB"/>
    </w:rPr>
  </w:style>
  <w:style w:type="paragraph" w:styleId="TOC2">
    <w:name w:val="toc 2"/>
    <w:aliases w:val="~SubHeadings"/>
    <w:basedOn w:val="TOC1"/>
    <w:next w:val="Normal"/>
    <w:uiPriority w:val="39"/>
    <w:semiHidden/>
    <w:rsid w:val="00CA5ACF"/>
    <w:pPr>
      <w:ind w:left="425"/>
    </w:pPr>
  </w:style>
  <w:style w:type="paragraph" w:styleId="TOC3">
    <w:name w:val="toc 3"/>
    <w:aliases w:val="~MinorSubheadings"/>
    <w:basedOn w:val="TOC2"/>
    <w:next w:val="Normal"/>
    <w:uiPriority w:val="39"/>
    <w:semiHidden/>
    <w:rsid w:val="00CA5ACF"/>
    <w:pPr>
      <w:ind w:left="850"/>
    </w:pPr>
  </w:style>
  <w:style w:type="paragraph" w:styleId="TOC4">
    <w:name w:val="toc 4"/>
    <w:aliases w:val="~FourthHeadLevel"/>
    <w:basedOn w:val="TOC3"/>
    <w:next w:val="Normal"/>
    <w:uiPriority w:val="38"/>
    <w:semiHidden/>
    <w:rsid w:val="00CA5ACF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semiHidden/>
    <w:rsid w:val="00CA5ACF"/>
  </w:style>
  <w:style w:type="paragraph" w:styleId="TOC6">
    <w:name w:val="toc 6"/>
    <w:aliases w:val="~AppDivider"/>
    <w:basedOn w:val="TOC1"/>
    <w:next w:val="Normal"/>
    <w:uiPriority w:val="39"/>
    <w:semiHidden/>
    <w:rsid w:val="00CA5ACF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semiHidden/>
    <w:rsid w:val="00CA5ACF"/>
  </w:style>
  <w:style w:type="paragraph" w:styleId="TOC8">
    <w:name w:val="toc 8"/>
    <w:aliases w:val="~AppSubHeadings"/>
    <w:basedOn w:val="TOC2"/>
    <w:next w:val="Normal"/>
    <w:uiPriority w:val="38"/>
    <w:semiHidden/>
    <w:rsid w:val="00CA5ACF"/>
  </w:style>
  <w:style w:type="paragraph" w:styleId="TOC9">
    <w:name w:val="toc 9"/>
    <w:basedOn w:val="Normal"/>
    <w:next w:val="Normal"/>
    <w:uiPriority w:val="38"/>
    <w:semiHidden/>
    <w:rsid w:val="00CA5ACF"/>
    <w:pPr>
      <w:spacing w:before="120" w:after="100"/>
      <w:ind w:left="160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8"/>
    <w:semiHidden/>
    <w:rsid w:val="00CA5ACF"/>
    <w:pPr>
      <w:keepLines/>
      <w:numPr>
        <w:numId w:val="0"/>
      </w:numPr>
      <w:spacing w:before="480" w:after="0"/>
      <w:jc w:val="both"/>
      <w:outlineLvl w:val="9"/>
    </w:pPr>
    <w:rPr>
      <w:rFonts w:eastAsiaTheme="majorEastAsia" w:cstheme="majorBidi"/>
      <w:bCs/>
      <w:sz w:val="28"/>
      <w:szCs w:val="28"/>
    </w:rPr>
  </w:style>
  <w:style w:type="table" w:customStyle="1" w:styleId="GridTable21">
    <w:name w:val="Grid Table 21"/>
    <w:basedOn w:val="TableNormal"/>
    <w:uiPriority w:val="47"/>
    <w:rsid w:val="0077639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786D0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4" w:space="0" w:color="009C9B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</w:tcBorders>
      </w:tcPr>
    </w:tblStylePr>
    <w:tblStylePr w:type="neCell">
      <w:tblPr/>
      <w:tcPr>
        <w:tcBorders>
          <w:top w:val="nil"/>
        </w:tcBorders>
      </w:tcPr>
    </w:tblStylePr>
  </w:style>
  <w:style w:type="table" w:customStyle="1" w:styleId="MCCTable">
    <w:name w:val="~MCC Table"/>
    <w:basedOn w:val="TableNormal"/>
    <w:uiPriority w:val="99"/>
    <w:rsid w:val="003978EF"/>
    <w:pPr>
      <w:spacing w:before="120" w:line="240" w:lineRule="auto"/>
      <w:jc w:val="both"/>
    </w:pPr>
    <w:rPr>
      <w:rFonts w:eastAsiaTheme="minorHAnsi" w:cs="Arial"/>
      <w:sz w:val="22"/>
      <w:szCs w:val="22"/>
      <w:lang w:eastAsia="en-US"/>
    </w:rPr>
    <w:tblPr>
      <w:tblStyleRowBandSize w:val="1"/>
      <w:tblBorders>
        <w:top w:val="single" w:sz="2" w:space="0" w:color="009C9B" w:themeColor="accent1"/>
        <w:left w:val="single" w:sz="2" w:space="0" w:color="009C9B" w:themeColor="accent1"/>
        <w:bottom w:val="single" w:sz="2" w:space="0" w:color="009C9B" w:themeColor="accent1"/>
        <w:right w:val="single" w:sz="2" w:space="0" w:color="009C9B" w:themeColor="accent1"/>
        <w:insideH w:val="single" w:sz="2" w:space="0" w:color="009C9B" w:themeColor="accent1"/>
        <w:insideV w:val="single" w:sz="2" w:space="0" w:color="009C9B" w:themeColor="accent1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shd w:val="clear" w:color="auto" w:fill="009C9B" w:themeFill="accent1"/>
      </w:tcPr>
    </w:tblStylePr>
    <w:tblStylePr w:type="firstCol">
      <w:rPr>
        <w:rFonts w:asciiTheme="majorHAnsi" w:hAnsiTheme="majorHAnsi"/>
        <w:b/>
        <w:color w:val="653279" w:themeColor="accent2"/>
      </w:rPr>
    </w:tblStylePr>
    <w:tblStylePr w:type="band1Horz">
      <w:tblPr/>
      <w:tcPr>
        <w:shd w:val="clear" w:color="auto" w:fill="F0F0F0" w:themeFill="background2"/>
      </w:tcPr>
    </w:tblStylePr>
  </w:style>
  <w:style w:type="paragraph" w:customStyle="1" w:styleId="KeyMessageBoxBullet">
    <w:name w:val="~KeyMessageBoxBullet"/>
    <w:basedOn w:val="Normal"/>
    <w:uiPriority w:val="32"/>
    <w:semiHidden/>
    <w:rsid w:val="00D754E4"/>
    <w:pPr>
      <w:keepNext/>
      <w:numPr>
        <w:numId w:val="6"/>
      </w:numPr>
      <w:spacing w:before="120" w:after="120" w:line="240" w:lineRule="auto"/>
      <w:ind w:left="431" w:hanging="431"/>
      <w:contextualSpacing/>
      <w:jc w:val="both"/>
    </w:pPr>
    <w:rPr>
      <w:rFonts w:cs="Arial"/>
      <w:szCs w:val="22"/>
    </w:rPr>
  </w:style>
  <w:style w:type="paragraph" w:customStyle="1" w:styleId="KeyMsg1">
    <w:name w:val="~KeyMsg1"/>
    <w:basedOn w:val="KeyMsgBoxText"/>
    <w:next w:val="Normal"/>
    <w:uiPriority w:val="32"/>
    <w:qFormat/>
    <w:rsid w:val="00F52D00"/>
    <w:rPr>
      <w:color w:val="009C9B" w:themeColor="accent1"/>
    </w:rPr>
  </w:style>
  <w:style w:type="paragraph" w:customStyle="1" w:styleId="KeyMsg2">
    <w:name w:val="~KeyMsg2"/>
    <w:basedOn w:val="KeyMsg1"/>
    <w:next w:val="Normal"/>
    <w:uiPriority w:val="32"/>
    <w:qFormat/>
    <w:rsid w:val="00F52D00"/>
    <w:rPr>
      <w:color w:val="653279" w:themeColor="accent2"/>
    </w:rPr>
  </w:style>
  <w:style w:type="paragraph" w:styleId="Title">
    <w:name w:val="Title"/>
    <w:basedOn w:val="Normal"/>
    <w:next w:val="Normal"/>
    <w:link w:val="TitleChar"/>
    <w:uiPriority w:val="10"/>
    <w:qFormat/>
    <w:rsid w:val="00676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2A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B7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ii%20Mutunga\AppData\Local\Microsoft\Windows\INetCache\Content.Outlook\JBOIO01A\Sense_International_Generic_Word_Template_2021_with_instructions%20(8).dotx" TargetMode="External"/></Relationships>
</file>

<file path=word/theme/theme1.xml><?xml version="1.0" encoding="utf-8"?>
<a:theme xmlns:a="http://schemas.openxmlformats.org/drawingml/2006/main" name="Sense-Core">
  <a:themeElements>
    <a:clrScheme name="Sense - International ">
      <a:dk1>
        <a:srgbClr val="000000"/>
      </a:dk1>
      <a:lt1>
        <a:srgbClr val="FFFFFF"/>
      </a:lt1>
      <a:dk2>
        <a:srgbClr val="653279"/>
      </a:dk2>
      <a:lt2>
        <a:srgbClr val="F0F0F0"/>
      </a:lt2>
      <a:accent1>
        <a:srgbClr val="009C9B"/>
      </a:accent1>
      <a:accent2>
        <a:srgbClr val="653279"/>
      </a:accent2>
      <a:accent3>
        <a:srgbClr val="653279"/>
      </a:accent3>
      <a:accent4>
        <a:srgbClr val="A383AF"/>
      </a:accent4>
      <a:accent5>
        <a:srgbClr val="009C9B"/>
      </a:accent5>
      <a:accent6>
        <a:srgbClr val="653279"/>
      </a:accent6>
      <a:hlink>
        <a:srgbClr val="009C9B"/>
      </a:hlink>
      <a:folHlink>
        <a:srgbClr val="653279"/>
      </a:folHlink>
    </a:clrScheme>
    <a:fontScheme name="Sen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2d84-87d0-4cb4-8e47-f7919f998804">
      <Terms xmlns="http://schemas.microsoft.com/office/infopath/2007/PartnerControls"/>
    </lcf76f155ced4ddcb4097134ff3c332f>
    <TaxCatchAll xmlns="1ea0ee37-e7cf-4a06-b075-a8365611653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7F1A93EBA2D49AD84810E245DB18C" ma:contentTypeVersion="17" ma:contentTypeDescription="Create a new document." ma:contentTypeScope="" ma:versionID="3292d42a1b5bf5c573c8a8e7f800266a">
  <xsd:schema xmlns:xsd="http://www.w3.org/2001/XMLSchema" xmlns:xs="http://www.w3.org/2001/XMLSchema" xmlns:p="http://schemas.microsoft.com/office/2006/metadata/properties" xmlns:ns2="3f212d84-87d0-4cb4-8e47-f7919f998804" xmlns:ns3="1ea0ee37-e7cf-4a06-b075-a8365611653a" targetNamespace="http://schemas.microsoft.com/office/2006/metadata/properties" ma:root="true" ma:fieldsID="c4f0272e7c2679c7c8c0b23ef8644b3b" ns2:_="" ns3:_="">
    <xsd:import namespace="3f212d84-87d0-4cb4-8e47-f7919f998804"/>
    <xsd:import namespace="1ea0ee37-e7cf-4a06-b075-a83656116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2d84-87d0-4cb4-8e47-f7919f998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66b12b0-7fbe-40ed-8b9c-6dc78540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ee37-e7cf-4a06-b075-a836561165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837d2a-bdf4-47ce-bd46-ffd5ffb93c19}" ma:internalName="TaxCatchAll" ma:showField="CatchAllData" ma:web="1ea0ee37-e7cf-4a06-b075-a83656116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2C0EC-68B0-46F7-BBD6-BE3B467B1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4F81F-9257-4BA2-B14B-F43B0246B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5387B-2B88-415D-AF26-E09565C13867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ea0ee37-e7cf-4a06-b075-a8365611653a"/>
    <ds:schemaRef ds:uri="http://schemas.openxmlformats.org/package/2006/metadata/core-properties"/>
    <ds:schemaRef ds:uri="3f212d84-87d0-4cb4-8e47-f7919f99880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489222-1C6B-4AFE-99EF-CC2C35481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2d84-87d0-4cb4-8e47-f7919f998804"/>
    <ds:schemaRef ds:uri="1ea0ee37-e7cf-4a06-b075-a83656116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Sense_International_Generic_Word_Template_2021_with_instructions (8)</Template>
  <TotalTime>6</TotalTime>
  <Pages>3</Pages>
  <Words>458</Words>
  <Characters>2612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Sense Generic Word Template</vt:lpstr>
    </vt:vector>
  </TitlesOfParts>
  <Company>CTS Creative Template Solutions Ltd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Sense Generic Word Template</dc:title>
  <dc:subject/>
  <dc:creator>Kalii Mutunga</dc:creator>
  <cp:keywords/>
  <dc:description/>
  <cp:lastModifiedBy>Laurie-Ann Mafusire</cp:lastModifiedBy>
  <cp:revision>7</cp:revision>
  <cp:lastPrinted>2025-06-30T15:36:00Z</cp:lastPrinted>
  <dcterms:created xsi:type="dcterms:W3CDTF">2025-06-18T09:53:00Z</dcterms:created>
  <dcterms:modified xsi:type="dcterms:W3CDTF">2025-06-30T15:45:00Z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</vt:lpwstr>
  </property>
  <property fmtid="{D5CDD505-2E9C-101B-9397-08002B2CF9AE}" pid="3" name="Date">
    <vt:lpwstr>16 Janaury 2018</vt:lpwstr>
  </property>
  <property fmtid="{D5CDD505-2E9C-101B-9397-08002B2CF9AE}" pid="4" name="ContentTypeId">
    <vt:lpwstr>0x0101007097F1A93EBA2D49AD84810E245DB18C</vt:lpwstr>
  </property>
</Properties>
</file>